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5DC91" w14:textId="77777777" w:rsidR="00C112B7" w:rsidRPr="00856644" w:rsidRDefault="00AF0D00" w:rsidP="00AD1C68">
      <w:pPr>
        <w:ind w:left="708" w:hanging="708"/>
      </w:pPr>
      <w:r w:rsidRPr="00856644">
        <w:rPr>
          <w:noProof/>
        </w:rPr>
        <mc:AlternateContent>
          <mc:Choice Requires="wps">
            <w:drawing>
              <wp:anchor distT="0" distB="0" distL="114300" distR="114300" simplePos="0" relativeHeight="251655680" behindDoc="1" locked="0" layoutInCell="1" allowOverlap="1" wp14:anchorId="240F088D" wp14:editId="6FC7CC22">
                <wp:simplePos x="0" y="0"/>
                <wp:positionH relativeFrom="margin">
                  <wp:align>center</wp:align>
                </wp:positionH>
                <wp:positionV relativeFrom="paragraph">
                  <wp:posOffset>-110143</wp:posOffset>
                </wp:positionV>
                <wp:extent cx="7058891" cy="8679180"/>
                <wp:effectExtent l="0" t="0" r="27940" b="26670"/>
                <wp:wrapNone/>
                <wp:docPr id="4" name="Rectángulo 4"/>
                <wp:cNvGraphicFramePr/>
                <a:graphic xmlns:a="http://schemas.openxmlformats.org/drawingml/2006/main">
                  <a:graphicData uri="http://schemas.microsoft.com/office/word/2010/wordprocessingShape">
                    <wps:wsp>
                      <wps:cNvSpPr/>
                      <wps:spPr>
                        <a:xfrm>
                          <a:off x="0" y="0"/>
                          <a:ext cx="7058891" cy="8679180"/>
                        </a:xfrm>
                        <a:prstGeom prst="rect">
                          <a:avLst/>
                        </a:prstGeom>
                        <a:solidFill>
                          <a:srgbClr val="001F5B"/>
                        </a:solid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6EE11D" id="Rectángulo 4" o:spid="_x0000_s1026" style="position:absolute;margin-left:0;margin-top:-8.65pt;width:555.8pt;height:683.4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" fillcolor="#001f5b" strokecolor="#4a7ebb">
                <w10:wrap anchorx="margin"/>
              </v:rect>
            </w:pict>
          </mc:Fallback>
        </mc:AlternateContent>
      </w:r>
    </w:p>
    <w:p w14:paraId="1DCB90A0" w14:textId="77777777" w:rsidR="00D22323" w:rsidRPr="00856644" w:rsidRDefault="001F7AD4">
      <w:r w:rsidRPr="00856644">
        <w:rPr>
          <w:noProof/>
        </w:rPr>
        <w:drawing>
          <wp:anchor distT="0" distB="0" distL="114300" distR="114300" simplePos="0" relativeHeight="251658752" behindDoc="0" locked="0" layoutInCell="1" allowOverlap="1" wp14:anchorId="5EEF2D0F" wp14:editId="18A08A45">
            <wp:simplePos x="0" y="0"/>
            <wp:positionH relativeFrom="margin">
              <wp:align>center</wp:align>
            </wp:positionH>
            <wp:positionV relativeFrom="paragraph">
              <wp:posOffset>8601</wp:posOffset>
            </wp:positionV>
            <wp:extent cx="1572260" cy="2779395"/>
            <wp:effectExtent l="0" t="0" r="8890" b="190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2260" cy="2779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781DD2" w14:textId="77777777" w:rsidR="00D22323" w:rsidRPr="00856644" w:rsidRDefault="001F7AD4" w:rsidP="001F7AD4">
      <w:pPr>
        <w:tabs>
          <w:tab w:val="left" w:pos="7407"/>
        </w:tabs>
      </w:pPr>
      <w:r w:rsidRPr="00856644">
        <w:tab/>
      </w:r>
    </w:p>
    <w:p w14:paraId="0C1CD703" w14:textId="77777777" w:rsidR="00D22323" w:rsidRPr="00856644" w:rsidRDefault="00D22323"/>
    <w:p w14:paraId="497139C6" w14:textId="77777777" w:rsidR="00824939" w:rsidRPr="00856644" w:rsidRDefault="00824939"/>
    <w:p w14:paraId="17C236CD" w14:textId="77777777" w:rsidR="00824939" w:rsidRPr="00856644" w:rsidRDefault="00824939"/>
    <w:p w14:paraId="10BD1019" w14:textId="77777777" w:rsidR="00824939" w:rsidRPr="00856644" w:rsidRDefault="001F7AD4">
      <w:r w:rsidRPr="00856644">
        <w:rPr>
          <w:noProof/>
        </w:rPr>
        <w:drawing>
          <wp:anchor distT="0" distB="0" distL="114300" distR="114300" simplePos="0" relativeHeight="251661824" behindDoc="0" locked="0" layoutInCell="1" allowOverlap="1" wp14:anchorId="61E5292B" wp14:editId="2F6947FD">
            <wp:simplePos x="0" y="0"/>
            <wp:positionH relativeFrom="column">
              <wp:posOffset>2519333</wp:posOffset>
            </wp:positionH>
            <wp:positionV relativeFrom="paragraph">
              <wp:posOffset>110894</wp:posOffset>
            </wp:positionV>
            <wp:extent cx="1140460" cy="1423670"/>
            <wp:effectExtent l="0" t="0" r="2540" b="508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0460" cy="1423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1F3658" w14:textId="77777777" w:rsidR="00824939" w:rsidRPr="00856644" w:rsidRDefault="00824939"/>
    <w:p w14:paraId="0874AEB4" w14:textId="77777777" w:rsidR="00824939" w:rsidRPr="00856644" w:rsidRDefault="00824939"/>
    <w:p w14:paraId="7F5EF5F8" w14:textId="77777777" w:rsidR="00D22323" w:rsidRPr="00856644" w:rsidRDefault="00D22323"/>
    <w:p w14:paraId="790F2F57" w14:textId="77777777" w:rsidR="00824939" w:rsidRPr="00856644" w:rsidRDefault="00824939">
      <w:pPr>
        <w:rPr>
          <w:rFonts w:asciiTheme="minorHAnsi" w:hAnsiTheme="minorHAnsi"/>
          <w:b/>
          <w:sz w:val="28"/>
        </w:rPr>
      </w:pPr>
    </w:p>
    <w:p w14:paraId="56980D5F" w14:textId="77777777" w:rsidR="00AF0D00" w:rsidRPr="00856644" w:rsidRDefault="00AF0D00" w:rsidP="00D14D40">
      <w:pPr>
        <w:jc w:val="center"/>
        <w:rPr>
          <w:rFonts w:ascii="Century Gothic" w:hAnsi="Century Gothic"/>
          <w:b/>
          <w:color w:val="FFFFFF" w:themeColor="background1"/>
          <w:sz w:val="52"/>
          <w:szCs w:val="90"/>
        </w:rPr>
      </w:pPr>
    </w:p>
    <w:p w14:paraId="2245DD97" w14:textId="77777777" w:rsidR="00AF0D00" w:rsidRPr="00856644" w:rsidRDefault="00AF0D00" w:rsidP="00D14D40">
      <w:pPr>
        <w:jc w:val="center"/>
        <w:rPr>
          <w:rFonts w:ascii="Century Gothic" w:hAnsi="Century Gothic"/>
          <w:b/>
          <w:color w:val="FFFFFF" w:themeColor="background1"/>
          <w:sz w:val="52"/>
          <w:szCs w:val="90"/>
        </w:rPr>
      </w:pPr>
    </w:p>
    <w:p w14:paraId="6D52A8CB" w14:textId="77777777" w:rsidR="00AF0D00" w:rsidRPr="00856644" w:rsidRDefault="00AF0D00" w:rsidP="00D14D40">
      <w:pPr>
        <w:jc w:val="center"/>
        <w:rPr>
          <w:rFonts w:ascii="Century Gothic" w:hAnsi="Century Gothic"/>
          <w:b/>
          <w:color w:val="FFFFFF" w:themeColor="background1"/>
          <w:sz w:val="52"/>
          <w:szCs w:val="90"/>
        </w:rPr>
      </w:pPr>
    </w:p>
    <w:p w14:paraId="172263C4" w14:textId="77777777" w:rsidR="00AF0D00" w:rsidRPr="00856644" w:rsidRDefault="00AF0D00" w:rsidP="00D14D40">
      <w:pPr>
        <w:jc w:val="center"/>
        <w:rPr>
          <w:rFonts w:ascii="Century Gothic" w:hAnsi="Century Gothic"/>
          <w:b/>
          <w:color w:val="FFFFFF" w:themeColor="background1"/>
          <w:sz w:val="52"/>
          <w:szCs w:val="90"/>
        </w:rPr>
      </w:pPr>
    </w:p>
    <w:p w14:paraId="1D5A1EF6" w14:textId="77777777" w:rsidR="00AF0D00" w:rsidRPr="00856644" w:rsidRDefault="00AF0D00" w:rsidP="00D14D40">
      <w:pPr>
        <w:jc w:val="center"/>
        <w:rPr>
          <w:rFonts w:ascii="Century Gothic" w:hAnsi="Century Gothic"/>
          <w:b/>
          <w:color w:val="FFFFFF" w:themeColor="background1"/>
          <w:sz w:val="52"/>
          <w:szCs w:val="90"/>
        </w:rPr>
      </w:pPr>
    </w:p>
    <w:p w14:paraId="25628528" w14:textId="77777777" w:rsidR="00AF0D00" w:rsidRPr="00856644" w:rsidRDefault="00AF0D00" w:rsidP="00D14D40">
      <w:pPr>
        <w:jc w:val="center"/>
        <w:rPr>
          <w:rFonts w:ascii="Century Gothic" w:hAnsi="Century Gothic"/>
          <w:b/>
          <w:color w:val="FFFFFF" w:themeColor="background1"/>
          <w:sz w:val="52"/>
          <w:szCs w:val="90"/>
        </w:rPr>
      </w:pPr>
    </w:p>
    <w:p w14:paraId="4F9B1570" w14:textId="77777777" w:rsidR="00D14D40" w:rsidRPr="00856644" w:rsidRDefault="006766AC" w:rsidP="00D14D40">
      <w:pPr>
        <w:jc w:val="center"/>
        <w:rPr>
          <w:rFonts w:ascii="Century Gothic" w:hAnsi="Century Gothic"/>
          <w:b/>
          <w:color w:val="FFFFFF" w:themeColor="background1"/>
          <w:sz w:val="90"/>
          <w:szCs w:val="90"/>
        </w:rPr>
      </w:pPr>
      <w:r w:rsidRPr="00856644">
        <w:rPr>
          <w:rFonts w:ascii="Century Gothic" w:hAnsi="Century Gothic"/>
          <w:b/>
          <w:color w:val="FFFFFF" w:themeColor="background1"/>
          <w:sz w:val="52"/>
        </w:rPr>
        <w:t>CÓDIGO ÉTICO</w:t>
      </w:r>
    </w:p>
    <w:p w14:paraId="0B925596" w14:textId="77777777" w:rsidR="00D14D40" w:rsidRPr="00856644" w:rsidRDefault="00D14D40" w:rsidP="00D14D40">
      <w:pPr>
        <w:jc w:val="center"/>
        <w:rPr>
          <w:rFonts w:ascii="Century Gothic" w:hAnsi="Century Gothic"/>
          <w:b/>
          <w:color w:val="FFFFFF" w:themeColor="background1"/>
          <w:sz w:val="90"/>
          <w:szCs w:val="90"/>
        </w:rPr>
      </w:pPr>
      <w:r w:rsidRPr="00856644">
        <w:rPr>
          <w:rFonts w:ascii="Century Gothic" w:hAnsi="Century Gothic"/>
          <w:b/>
          <w:color w:val="FFFFFF" w:themeColor="background1"/>
          <w:sz w:val="90"/>
        </w:rPr>
        <w:t xml:space="preserve"> </w:t>
      </w:r>
    </w:p>
    <w:p w14:paraId="07EA248D" w14:textId="77777777" w:rsidR="00D14D40" w:rsidRPr="00856644" w:rsidRDefault="00D14D40" w:rsidP="00D14D40">
      <w:pPr>
        <w:rPr>
          <w:rFonts w:ascii="Century Gothic" w:hAnsi="Century Gothic"/>
          <w:b/>
          <w:color w:val="FFFFFF" w:themeColor="background1"/>
          <w:sz w:val="44"/>
          <w:szCs w:val="140"/>
        </w:rPr>
      </w:pPr>
    </w:p>
    <w:p w14:paraId="3C88EC85" w14:textId="77777777" w:rsidR="00D1396A" w:rsidRPr="00856644" w:rsidRDefault="00D1396A" w:rsidP="00D14D40">
      <w:pPr>
        <w:rPr>
          <w:rFonts w:ascii="Century Gothic" w:hAnsi="Century Gothic" w:cstheme="minorHAnsi"/>
        </w:rPr>
      </w:pPr>
    </w:p>
    <w:p w14:paraId="6BE6861A" w14:textId="77777777" w:rsidR="00D22323" w:rsidRPr="00856644" w:rsidRDefault="00D22323"/>
    <w:p w14:paraId="05B380D8" w14:textId="77777777" w:rsidR="00D22323" w:rsidRPr="00856644" w:rsidRDefault="00D22323"/>
    <w:p w14:paraId="52629970" w14:textId="77777777" w:rsidR="00824939" w:rsidRPr="00856644" w:rsidRDefault="00824939"/>
    <w:p w14:paraId="2BA535A8" w14:textId="77777777" w:rsidR="00D22323" w:rsidRPr="00856644" w:rsidRDefault="00D22323"/>
    <w:p w14:paraId="7C082AF2" w14:textId="77777777" w:rsidR="00D22323" w:rsidRPr="00856644" w:rsidRDefault="00D22323"/>
    <w:p w14:paraId="6064799A" w14:textId="77777777" w:rsidR="00EE6FF9" w:rsidRPr="00856644" w:rsidRDefault="00EE6FF9" w:rsidP="00EE6FF9">
      <w:pPr>
        <w:jc w:val="center"/>
        <w:rPr>
          <w:rFonts w:ascii="Century Gothic" w:hAnsi="Century Gothic" w:cs="Arial"/>
        </w:rPr>
      </w:pPr>
    </w:p>
    <w:p w14:paraId="0999F42C" w14:textId="77777777" w:rsidR="00C63B8B" w:rsidRPr="00856644" w:rsidRDefault="00D1396A" w:rsidP="00C63B8B">
      <w:pPr>
        <w:spacing w:after="200" w:line="276" w:lineRule="auto"/>
        <w:rPr>
          <w:rFonts w:ascii="Century Gothic" w:hAnsi="Century Gothic"/>
          <w:u w:val="single"/>
        </w:rPr>
      </w:pPr>
      <w:r w:rsidRPr="00856644">
        <w:br w:type="page"/>
      </w:r>
      <w:r w:rsidRPr="00856644">
        <w:rPr>
          <w:rFonts w:ascii="Century Gothic" w:hAnsi="Century Gothic"/>
        </w:rPr>
        <w:lastRenderedPageBreak/>
        <w:tab/>
      </w:r>
    </w:p>
    <w:p w14:paraId="7238ECAF" w14:textId="77777777" w:rsidR="00C63B8B" w:rsidRPr="00856644" w:rsidRDefault="00EA7CE1" w:rsidP="00EA7CE1">
      <w:pPr>
        <w:tabs>
          <w:tab w:val="left" w:pos="1860"/>
          <w:tab w:val="center" w:pos="4876"/>
        </w:tabs>
        <w:spacing w:before="120" w:after="120" w:line="480" w:lineRule="auto"/>
        <w:rPr>
          <w:rFonts w:ascii="Century Gothic" w:hAnsi="Century Gothic" w:cstheme="minorHAnsi"/>
          <w:b/>
          <w:bCs/>
          <w:color w:val="002060"/>
          <w:spacing w:val="100"/>
          <w:sz w:val="52"/>
          <w:szCs w:val="52"/>
        </w:rPr>
      </w:pPr>
      <w:r w:rsidRPr="00856644">
        <w:rPr>
          <w:rFonts w:ascii="Century Gothic" w:hAnsi="Century Gothic"/>
          <w:b/>
          <w:color w:val="002060"/>
          <w:sz w:val="52"/>
        </w:rPr>
        <w:tab/>
      </w:r>
      <w:r w:rsidRPr="00856644">
        <w:rPr>
          <w:rFonts w:ascii="Century Gothic" w:hAnsi="Century Gothic"/>
          <w:b/>
          <w:color w:val="002060"/>
          <w:sz w:val="52"/>
        </w:rPr>
        <w:tab/>
        <w:t>ÍNDICE</w:t>
      </w:r>
    </w:p>
    <w:p w14:paraId="0CDCF854" w14:textId="4619BB7A" w:rsidR="006766AC" w:rsidRPr="00856644" w:rsidRDefault="00824939" w:rsidP="006766AC">
      <w:pPr>
        <w:widowControl w:val="0"/>
        <w:numPr>
          <w:ilvl w:val="0"/>
          <w:numId w:val="3"/>
        </w:numPr>
        <w:tabs>
          <w:tab w:val="left" w:pos="1220"/>
          <w:tab w:val="left" w:pos="7960"/>
        </w:tabs>
        <w:spacing w:after="200" w:line="276" w:lineRule="auto"/>
        <w:ind w:right="-20"/>
        <w:contextualSpacing/>
        <w:rPr>
          <w:rFonts w:ascii="Candara" w:hAnsi="Candara"/>
          <w:b/>
          <w:bCs/>
          <w:i/>
          <w:color w:val="0070C0"/>
        </w:rPr>
      </w:pPr>
      <w:r w:rsidRPr="00856644">
        <w:rPr>
          <w:rStyle w:val="Hyperlink"/>
          <w:rFonts w:ascii="Century Gothic" w:eastAsiaTheme="majorEastAsia" w:hAnsi="Century Gothic" w:cstheme="minorHAnsi"/>
          <w:b/>
          <w:smallCaps/>
          <w:color w:val="002060"/>
        </w:rPr>
        <w:fldChar w:fldCharType="begin"/>
      </w:r>
      <w:r w:rsidRPr="00856644">
        <w:rPr>
          <w:rStyle w:val="Hyperlink"/>
          <w:rFonts w:ascii="Century Gothic" w:eastAsiaTheme="majorEastAsia" w:hAnsi="Century Gothic" w:cstheme="minorHAnsi"/>
          <w:b/>
          <w:smallCaps/>
          <w:color w:val="002060"/>
        </w:rPr>
        <w:instrText xml:space="preserve"> TOC \o "1-3" \h \z \u </w:instrText>
      </w:r>
      <w:r w:rsidRPr="00856644">
        <w:rPr>
          <w:rStyle w:val="Hyperlink"/>
          <w:rFonts w:ascii="Century Gothic" w:eastAsiaTheme="majorEastAsia" w:hAnsi="Century Gothic" w:cstheme="minorHAnsi"/>
          <w:b/>
          <w:smallCaps/>
          <w:color w:val="002060"/>
        </w:rPr>
        <w:fldChar w:fldCharType="separate"/>
      </w:r>
      <w:r w:rsidR="006766AC" w:rsidRPr="00856644">
        <w:rPr>
          <w:rFonts w:ascii="Candara" w:hAnsi="Candara"/>
          <w:b/>
          <w:i/>
          <w:color w:val="0070C0"/>
        </w:rPr>
        <w:t>MENSA</w:t>
      </w:r>
      <w:r w:rsidR="00856644">
        <w:rPr>
          <w:rFonts w:ascii="Candara" w:hAnsi="Candara"/>
          <w:b/>
          <w:i/>
          <w:color w:val="0070C0"/>
        </w:rPr>
        <w:t>GEM</w:t>
      </w:r>
      <w:r w:rsidR="006766AC" w:rsidRPr="00856644">
        <w:rPr>
          <w:rFonts w:ascii="Candara" w:hAnsi="Candara"/>
          <w:b/>
          <w:i/>
          <w:color w:val="0070C0"/>
        </w:rPr>
        <w:t xml:space="preserve"> D</w:t>
      </w:r>
      <w:r w:rsidR="00856644">
        <w:rPr>
          <w:rFonts w:ascii="Candara" w:hAnsi="Candara"/>
          <w:b/>
          <w:i/>
          <w:color w:val="0070C0"/>
        </w:rPr>
        <w:t>O ÓRGÃO DE ADMINISTRAÇÃO</w:t>
      </w:r>
      <w:r w:rsidR="006766AC" w:rsidRPr="00856644">
        <w:rPr>
          <w:rFonts w:ascii="Candara" w:hAnsi="Candara"/>
          <w:b/>
          <w:i/>
          <w:color w:val="0070C0"/>
        </w:rPr>
        <w:tab/>
        <w:t>3</w:t>
      </w:r>
    </w:p>
    <w:p w14:paraId="142F60A5" w14:textId="77777777" w:rsidR="006766AC" w:rsidRPr="00856644" w:rsidRDefault="006766AC" w:rsidP="006766AC">
      <w:pPr>
        <w:widowControl w:val="0"/>
        <w:rPr>
          <w:rFonts w:ascii="Candara" w:eastAsiaTheme="minorHAnsi" w:hAnsi="Candara" w:cstheme="minorBidi"/>
          <w:sz w:val="20"/>
        </w:rPr>
      </w:pPr>
    </w:p>
    <w:p w14:paraId="789B6145" w14:textId="5AC28375" w:rsidR="006766AC" w:rsidRPr="00856644" w:rsidRDefault="006766AC" w:rsidP="006766AC">
      <w:pPr>
        <w:widowControl w:val="0"/>
        <w:numPr>
          <w:ilvl w:val="0"/>
          <w:numId w:val="3"/>
        </w:numPr>
        <w:tabs>
          <w:tab w:val="left" w:pos="1220"/>
          <w:tab w:val="left" w:pos="7960"/>
        </w:tabs>
        <w:ind w:right="-20"/>
        <w:contextualSpacing/>
        <w:rPr>
          <w:rFonts w:ascii="Candara" w:hAnsi="Candara"/>
          <w:b/>
          <w:i/>
          <w:color w:val="0070C0"/>
        </w:rPr>
      </w:pPr>
      <w:r w:rsidRPr="00856644">
        <w:rPr>
          <w:rFonts w:ascii="Candara" w:hAnsi="Candara"/>
          <w:b/>
          <w:i/>
          <w:color w:val="0070C0"/>
        </w:rPr>
        <w:t xml:space="preserve">OBJETO </w:t>
      </w:r>
      <w:r w:rsidR="00856644">
        <w:rPr>
          <w:rFonts w:ascii="Candara" w:hAnsi="Candara"/>
          <w:b/>
          <w:i/>
          <w:color w:val="0070C0"/>
        </w:rPr>
        <w:t>E</w:t>
      </w:r>
      <w:r w:rsidRPr="00856644">
        <w:rPr>
          <w:rFonts w:ascii="Candara" w:hAnsi="Candara"/>
          <w:b/>
          <w:i/>
          <w:color w:val="0070C0"/>
        </w:rPr>
        <w:t xml:space="preserve"> </w:t>
      </w:r>
      <w:r w:rsidR="00856644">
        <w:rPr>
          <w:rFonts w:ascii="Candara" w:hAnsi="Candara"/>
          <w:b/>
          <w:i/>
          <w:color w:val="0070C0"/>
        </w:rPr>
        <w:t>Â</w:t>
      </w:r>
      <w:r w:rsidRPr="00856644">
        <w:rPr>
          <w:rFonts w:ascii="Candara" w:hAnsi="Candara"/>
          <w:b/>
          <w:i/>
          <w:color w:val="0070C0"/>
        </w:rPr>
        <w:t>MBITO DE APLICA</w:t>
      </w:r>
      <w:r w:rsidR="00856644">
        <w:rPr>
          <w:rFonts w:ascii="Candara" w:hAnsi="Candara"/>
          <w:b/>
          <w:i/>
          <w:color w:val="0070C0"/>
        </w:rPr>
        <w:t>ÇÃO</w:t>
      </w:r>
      <w:r w:rsidRPr="00856644">
        <w:rPr>
          <w:rFonts w:ascii="Candara" w:hAnsi="Candara"/>
          <w:b/>
          <w:i/>
          <w:color w:val="0070C0"/>
        </w:rPr>
        <w:tab/>
        <w:t>4</w:t>
      </w:r>
    </w:p>
    <w:p w14:paraId="7BEF9145" w14:textId="77777777" w:rsidR="006766AC" w:rsidRPr="00856644" w:rsidRDefault="006766AC" w:rsidP="006766AC">
      <w:pPr>
        <w:widowControl w:val="0"/>
        <w:tabs>
          <w:tab w:val="left" w:pos="1220"/>
          <w:tab w:val="left" w:pos="7960"/>
        </w:tabs>
        <w:ind w:right="-20"/>
        <w:rPr>
          <w:rFonts w:ascii="Candara" w:eastAsiaTheme="minorHAnsi" w:hAnsi="Candara" w:cstheme="minorBidi"/>
          <w:sz w:val="20"/>
        </w:rPr>
      </w:pPr>
    </w:p>
    <w:p w14:paraId="30A4F1FD" w14:textId="500731D9" w:rsidR="006766AC" w:rsidRPr="00856644" w:rsidRDefault="00856644" w:rsidP="006766AC">
      <w:pPr>
        <w:widowControl w:val="0"/>
        <w:numPr>
          <w:ilvl w:val="0"/>
          <w:numId w:val="3"/>
        </w:numPr>
        <w:tabs>
          <w:tab w:val="left" w:pos="1220"/>
          <w:tab w:val="left" w:pos="7960"/>
        </w:tabs>
        <w:ind w:right="-20"/>
        <w:contextualSpacing/>
        <w:rPr>
          <w:rFonts w:ascii="Candara" w:hAnsi="Candara"/>
        </w:rPr>
      </w:pPr>
      <w:r w:rsidRPr="00856644">
        <w:rPr>
          <w:rFonts w:ascii="Candara" w:hAnsi="Candara"/>
          <w:b/>
          <w:i/>
          <w:color w:val="0070C0"/>
        </w:rPr>
        <w:t>PRINCÍPIOS</w:t>
      </w:r>
      <w:r w:rsidR="006766AC" w:rsidRPr="00856644">
        <w:rPr>
          <w:rFonts w:ascii="Candara" w:hAnsi="Candara"/>
          <w:b/>
          <w:i/>
          <w:color w:val="0070C0"/>
        </w:rPr>
        <w:t xml:space="preserve"> ÉTICOS </w:t>
      </w:r>
      <w:r>
        <w:rPr>
          <w:rFonts w:ascii="Candara" w:hAnsi="Candara"/>
          <w:b/>
          <w:i/>
          <w:color w:val="0070C0"/>
        </w:rPr>
        <w:t>E</w:t>
      </w:r>
      <w:r w:rsidR="006766AC" w:rsidRPr="00856644">
        <w:rPr>
          <w:rFonts w:ascii="Candara" w:hAnsi="Candara"/>
          <w:b/>
          <w:i/>
          <w:color w:val="0070C0"/>
        </w:rPr>
        <w:t xml:space="preserve"> VALORES D</w:t>
      </w:r>
      <w:r>
        <w:rPr>
          <w:rFonts w:ascii="Candara" w:hAnsi="Candara"/>
          <w:b/>
          <w:i/>
          <w:color w:val="0070C0"/>
        </w:rPr>
        <w:t>A</w:t>
      </w:r>
      <w:r w:rsidR="006766AC" w:rsidRPr="00856644">
        <w:rPr>
          <w:rFonts w:ascii="Candara" w:hAnsi="Candara"/>
          <w:b/>
          <w:i/>
          <w:color w:val="0070C0"/>
        </w:rPr>
        <w:t xml:space="preserve"> CLECE</w:t>
      </w:r>
      <w:r w:rsidR="006766AC" w:rsidRPr="00856644">
        <w:rPr>
          <w:rFonts w:ascii="Candara" w:hAnsi="Candara"/>
          <w:b/>
          <w:i/>
          <w:color w:val="0070C0"/>
        </w:rPr>
        <w:tab/>
        <w:t>5</w:t>
      </w:r>
    </w:p>
    <w:p w14:paraId="42E43C5E" w14:textId="77777777" w:rsidR="006766AC" w:rsidRPr="00856644" w:rsidRDefault="006766AC" w:rsidP="006766AC">
      <w:pPr>
        <w:widowControl w:val="0"/>
        <w:rPr>
          <w:rFonts w:ascii="Candara" w:eastAsiaTheme="minorHAnsi" w:hAnsi="Candara" w:cstheme="minorBidi"/>
          <w:sz w:val="20"/>
        </w:rPr>
      </w:pPr>
    </w:p>
    <w:p w14:paraId="48ECCA99" w14:textId="49839DE4" w:rsidR="006766AC" w:rsidRPr="00856644" w:rsidRDefault="006766AC" w:rsidP="006766AC">
      <w:pPr>
        <w:widowControl w:val="0"/>
        <w:numPr>
          <w:ilvl w:val="0"/>
          <w:numId w:val="3"/>
        </w:numPr>
        <w:tabs>
          <w:tab w:val="left" w:pos="1220"/>
          <w:tab w:val="left" w:pos="7960"/>
        </w:tabs>
        <w:ind w:right="-20"/>
        <w:contextualSpacing/>
        <w:rPr>
          <w:rFonts w:ascii="Candara" w:hAnsi="Candara"/>
        </w:rPr>
      </w:pPr>
      <w:r w:rsidRPr="00856644">
        <w:rPr>
          <w:rFonts w:ascii="Candara" w:hAnsi="Candara"/>
          <w:b/>
          <w:i/>
          <w:color w:val="0070C0"/>
        </w:rPr>
        <w:t xml:space="preserve">NORMAS </w:t>
      </w:r>
      <w:r w:rsidR="00856644">
        <w:rPr>
          <w:rFonts w:ascii="Candara" w:hAnsi="Candara"/>
          <w:b/>
          <w:i/>
          <w:color w:val="0070C0"/>
        </w:rPr>
        <w:t>GERAIS</w:t>
      </w:r>
      <w:r w:rsidRPr="00856644">
        <w:rPr>
          <w:rFonts w:ascii="Candara" w:hAnsi="Candara"/>
          <w:b/>
          <w:i/>
          <w:color w:val="0070C0"/>
        </w:rPr>
        <w:t xml:space="preserve"> DE CONDUTA</w:t>
      </w:r>
      <w:r w:rsidRPr="00856644">
        <w:rPr>
          <w:rFonts w:ascii="Candara" w:hAnsi="Candara"/>
          <w:b/>
          <w:i/>
          <w:color w:val="0070C0"/>
        </w:rPr>
        <w:tab/>
      </w:r>
      <w:r w:rsidR="00E62A81" w:rsidRPr="00856644">
        <w:rPr>
          <w:rFonts w:ascii="Candara" w:hAnsi="Candara"/>
          <w:b/>
          <w:i/>
          <w:color w:val="0070C0"/>
        </w:rPr>
        <w:t>6</w:t>
      </w:r>
    </w:p>
    <w:p w14:paraId="3F25315D" w14:textId="77777777" w:rsidR="006766AC" w:rsidRPr="00856644" w:rsidRDefault="006766AC" w:rsidP="006766AC">
      <w:pPr>
        <w:widowControl w:val="0"/>
        <w:rPr>
          <w:rFonts w:ascii="Candara" w:eastAsiaTheme="minorHAnsi" w:hAnsi="Candara" w:cstheme="minorBidi"/>
          <w:sz w:val="20"/>
        </w:rPr>
      </w:pPr>
    </w:p>
    <w:p w14:paraId="10E39833" w14:textId="06002EFE" w:rsidR="006766AC" w:rsidRPr="00856644" w:rsidRDefault="00856644" w:rsidP="006766AC">
      <w:pPr>
        <w:widowControl w:val="0"/>
        <w:numPr>
          <w:ilvl w:val="1"/>
          <w:numId w:val="3"/>
        </w:numPr>
        <w:ind w:hanging="11"/>
        <w:contextualSpacing/>
        <w:rPr>
          <w:rFonts w:ascii="Candara" w:eastAsiaTheme="minorHAnsi" w:hAnsi="Candara" w:cstheme="minorBidi"/>
          <w:b/>
          <w:sz w:val="22"/>
        </w:rPr>
      </w:pPr>
      <w:r w:rsidRPr="00856644">
        <w:rPr>
          <w:rFonts w:ascii="Candara" w:eastAsiaTheme="minorHAnsi" w:hAnsi="Candara" w:cstheme="minorBidi"/>
          <w:b/>
          <w:sz w:val="22"/>
        </w:rPr>
        <w:t>Cumprimento</w:t>
      </w:r>
      <w:r w:rsidR="006766AC" w:rsidRPr="00856644">
        <w:rPr>
          <w:rFonts w:ascii="Candara" w:eastAsiaTheme="minorHAnsi" w:hAnsi="Candara" w:cstheme="minorBidi"/>
          <w:b/>
          <w:sz w:val="22"/>
        </w:rPr>
        <w:t xml:space="preserve"> </w:t>
      </w:r>
      <w:r>
        <w:rPr>
          <w:rFonts w:ascii="Candara" w:eastAsiaTheme="minorHAnsi" w:hAnsi="Candara" w:cstheme="minorBidi"/>
          <w:b/>
          <w:sz w:val="22"/>
        </w:rPr>
        <w:t>d</w:t>
      </w:r>
      <w:r w:rsidR="006766AC" w:rsidRPr="00856644">
        <w:rPr>
          <w:rFonts w:ascii="Candara" w:eastAsiaTheme="minorHAnsi" w:hAnsi="Candara" w:cstheme="minorBidi"/>
          <w:b/>
          <w:sz w:val="22"/>
        </w:rPr>
        <w:t>a legalidad</w:t>
      </w:r>
      <w:r>
        <w:rPr>
          <w:rFonts w:ascii="Candara" w:eastAsiaTheme="minorHAnsi" w:hAnsi="Candara" w:cstheme="minorBidi"/>
          <w:b/>
          <w:sz w:val="22"/>
        </w:rPr>
        <w:t>e</w:t>
      </w:r>
      <w:r w:rsidR="006766AC" w:rsidRPr="00856644">
        <w:rPr>
          <w:rFonts w:ascii="Candara" w:eastAsiaTheme="minorHAnsi" w:hAnsi="Candara" w:cstheme="minorBidi"/>
          <w:b/>
          <w:sz w:val="22"/>
        </w:rPr>
        <w:t xml:space="preserve"> </w:t>
      </w:r>
      <w:r>
        <w:rPr>
          <w:rFonts w:ascii="Candara" w:eastAsiaTheme="minorHAnsi" w:hAnsi="Candara" w:cstheme="minorBidi"/>
          <w:b/>
          <w:sz w:val="22"/>
        </w:rPr>
        <w:t>e dos</w:t>
      </w:r>
      <w:r w:rsidR="006766AC" w:rsidRPr="00856644">
        <w:rPr>
          <w:rFonts w:ascii="Candara" w:eastAsiaTheme="minorHAnsi" w:hAnsi="Candara" w:cstheme="minorBidi"/>
          <w:b/>
          <w:sz w:val="22"/>
        </w:rPr>
        <w:t xml:space="preserve"> </w:t>
      </w:r>
      <w:r w:rsidRPr="00856644">
        <w:rPr>
          <w:rFonts w:ascii="Candara" w:eastAsiaTheme="minorHAnsi" w:hAnsi="Candara" w:cstheme="minorBidi"/>
          <w:b/>
          <w:sz w:val="22"/>
        </w:rPr>
        <w:t>princípios</w:t>
      </w:r>
      <w:r w:rsidR="006766AC" w:rsidRPr="00856644">
        <w:rPr>
          <w:rFonts w:ascii="Candara" w:eastAsiaTheme="minorHAnsi" w:hAnsi="Candara" w:cstheme="minorBidi"/>
          <w:b/>
          <w:sz w:val="22"/>
        </w:rPr>
        <w:t xml:space="preserve"> éticos</w:t>
      </w:r>
    </w:p>
    <w:p w14:paraId="0652A716" w14:textId="218C32E9" w:rsidR="006766AC" w:rsidRPr="00856644" w:rsidRDefault="006766AC" w:rsidP="006766AC">
      <w:pPr>
        <w:widowControl w:val="0"/>
        <w:numPr>
          <w:ilvl w:val="1"/>
          <w:numId w:val="3"/>
        </w:numPr>
        <w:ind w:hanging="11"/>
        <w:contextualSpacing/>
        <w:rPr>
          <w:rFonts w:ascii="Candara" w:eastAsiaTheme="minorHAnsi" w:hAnsi="Candara" w:cstheme="minorBidi"/>
          <w:b/>
          <w:sz w:val="22"/>
        </w:rPr>
      </w:pPr>
      <w:r w:rsidRPr="00856644">
        <w:rPr>
          <w:rFonts w:ascii="Candara" w:eastAsiaTheme="minorHAnsi" w:hAnsi="Candara" w:cstheme="minorBidi"/>
          <w:b/>
          <w:sz w:val="22"/>
        </w:rPr>
        <w:t>Respe</w:t>
      </w:r>
      <w:r w:rsidR="00856644">
        <w:rPr>
          <w:rFonts w:ascii="Candara" w:eastAsiaTheme="minorHAnsi" w:hAnsi="Candara" w:cstheme="minorBidi"/>
          <w:b/>
          <w:sz w:val="22"/>
        </w:rPr>
        <w:t>i</w:t>
      </w:r>
      <w:r w:rsidRPr="00856644">
        <w:rPr>
          <w:rFonts w:ascii="Candara" w:eastAsiaTheme="minorHAnsi" w:hAnsi="Candara" w:cstheme="minorBidi"/>
          <w:b/>
          <w:sz w:val="22"/>
        </w:rPr>
        <w:t xml:space="preserve">to </w:t>
      </w:r>
      <w:r w:rsidR="00856644">
        <w:rPr>
          <w:rFonts w:ascii="Candara" w:eastAsiaTheme="minorHAnsi" w:hAnsi="Candara" w:cstheme="minorBidi"/>
          <w:b/>
          <w:sz w:val="22"/>
        </w:rPr>
        <w:t>pelas pessoas</w:t>
      </w:r>
    </w:p>
    <w:p w14:paraId="2BE0A034" w14:textId="1ACC9C6F" w:rsidR="006766AC" w:rsidRPr="00856644" w:rsidRDefault="006766AC" w:rsidP="006766AC">
      <w:pPr>
        <w:widowControl w:val="0"/>
        <w:numPr>
          <w:ilvl w:val="1"/>
          <w:numId w:val="3"/>
        </w:numPr>
        <w:ind w:hanging="11"/>
        <w:contextualSpacing/>
        <w:rPr>
          <w:rFonts w:ascii="Candara" w:eastAsiaTheme="minorHAnsi" w:hAnsi="Candara" w:cstheme="minorBidi"/>
          <w:b/>
          <w:sz w:val="22"/>
        </w:rPr>
      </w:pPr>
      <w:r w:rsidRPr="00856644">
        <w:rPr>
          <w:rFonts w:ascii="Candara" w:eastAsiaTheme="minorHAnsi" w:hAnsi="Candara" w:cstheme="minorBidi"/>
          <w:b/>
          <w:sz w:val="22"/>
        </w:rPr>
        <w:t>Segur</w:t>
      </w:r>
      <w:r w:rsidR="00856644">
        <w:rPr>
          <w:rFonts w:ascii="Candara" w:eastAsiaTheme="minorHAnsi" w:hAnsi="Candara" w:cstheme="minorBidi"/>
          <w:b/>
          <w:sz w:val="22"/>
        </w:rPr>
        <w:t>ança</w:t>
      </w:r>
      <w:r w:rsidRPr="00856644">
        <w:rPr>
          <w:rFonts w:ascii="Candara" w:eastAsiaTheme="minorHAnsi" w:hAnsi="Candara" w:cstheme="minorBidi"/>
          <w:b/>
          <w:sz w:val="22"/>
        </w:rPr>
        <w:t xml:space="preserve"> </w:t>
      </w:r>
      <w:r w:rsidR="00856644">
        <w:rPr>
          <w:rFonts w:ascii="Candara" w:eastAsiaTheme="minorHAnsi" w:hAnsi="Candara" w:cstheme="minorBidi"/>
          <w:b/>
          <w:sz w:val="22"/>
        </w:rPr>
        <w:t xml:space="preserve">e saúde no trabalho </w:t>
      </w:r>
    </w:p>
    <w:p w14:paraId="636EC0FB" w14:textId="6531372A" w:rsidR="006766AC" w:rsidRPr="00856644" w:rsidRDefault="006766AC" w:rsidP="006766AC">
      <w:pPr>
        <w:widowControl w:val="0"/>
        <w:numPr>
          <w:ilvl w:val="1"/>
          <w:numId w:val="3"/>
        </w:numPr>
        <w:ind w:hanging="11"/>
        <w:contextualSpacing/>
        <w:rPr>
          <w:rFonts w:ascii="Candara" w:eastAsiaTheme="minorHAnsi" w:hAnsi="Candara" w:cstheme="minorBidi"/>
          <w:b/>
          <w:sz w:val="22"/>
        </w:rPr>
      </w:pPr>
      <w:r w:rsidRPr="00856644">
        <w:rPr>
          <w:rFonts w:ascii="Candara" w:eastAsiaTheme="minorHAnsi" w:hAnsi="Candara" w:cstheme="minorBidi"/>
          <w:b/>
          <w:sz w:val="22"/>
        </w:rPr>
        <w:t>Des</w:t>
      </w:r>
      <w:r w:rsidR="00856644">
        <w:rPr>
          <w:rFonts w:ascii="Candara" w:eastAsiaTheme="minorHAnsi" w:hAnsi="Candara" w:cstheme="minorBidi"/>
          <w:b/>
          <w:sz w:val="22"/>
        </w:rPr>
        <w:t>envolvimento</w:t>
      </w:r>
      <w:r w:rsidRPr="00856644">
        <w:rPr>
          <w:rFonts w:ascii="Candara" w:eastAsiaTheme="minorHAnsi" w:hAnsi="Candara" w:cstheme="minorBidi"/>
          <w:b/>
          <w:sz w:val="22"/>
        </w:rPr>
        <w:t xml:space="preserve"> prof</w:t>
      </w:r>
      <w:r w:rsidR="00856644">
        <w:rPr>
          <w:rFonts w:ascii="Candara" w:eastAsiaTheme="minorHAnsi" w:hAnsi="Candara" w:cstheme="minorBidi"/>
          <w:b/>
          <w:sz w:val="22"/>
        </w:rPr>
        <w:t>is</w:t>
      </w:r>
      <w:r w:rsidRPr="00856644">
        <w:rPr>
          <w:rFonts w:ascii="Candara" w:eastAsiaTheme="minorHAnsi" w:hAnsi="Candara" w:cstheme="minorBidi"/>
          <w:b/>
          <w:sz w:val="22"/>
        </w:rPr>
        <w:t>sional</w:t>
      </w:r>
    </w:p>
    <w:p w14:paraId="2AEE5213" w14:textId="39F34970" w:rsidR="006766AC" w:rsidRPr="00856644" w:rsidRDefault="006766AC" w:rsidP="006766AC">
      <w:pPr>
        <w:widowControl w:val="0"/>
        <w:numPr>
          <w:ilvl w:val="1"/>
          <w:numId w:val="3"/>
        </w:numPr>
        <w:ind w:hanging="11"/>
        <w:contextualSpacing/>
        <w:rPr>
          <w:rFonts w:ascii="Candara" w:eastAsiaTheme="minorHAnsi" w:hAnsi="Candara" w:cstheme="minorBidi"/>
          <w:b/>
          <w:sz w:val="22"/>
        </w:rPr>
      </w:pPr>
      <w:r w:rsidRPr="00856644">
        <w:rPr>
          <w:rFonts w:ascii="Candara" w:eastAsiaTheme="minorHAnsi" w:hAnsi="Candara" w:cstheme="minorBidi"/>
          <w:b/>
          <w:sz w:val="22"/>
        </w:rPr>
        <w:t>Respe</w:t>
      </w:r>
      <w:r w:rsidR="00856644">
        <w:rPr>
          <w:rFonts w:ascii="Candara" w:eastAsiaTheme="minorHAnsi" w:hAnsi="Candara" w:cstheme="minorBidi"/>
          <w:b/>
          <w:sz w:val="22"/>
        </w:rPr>
        <w:t>i</w:t>
      </w:r>
      <w:r w:rsidRPr="00856644">
        <w:rPr>
          <w:rFonts w:ascii="Candara" w:eastAsiaTheme="minorHAnsi" w:hAnsi="Candara" w:cstheme="minorBidi"/>
          <w:b/>
          <w:sz w:val="22"/>
        </w:rPr>
        <w:t xml:space="preserve">to </w:t>
      </w:r>
      <w:r w:rsidR="00856644">
        <w:rPr>
          <w:rFonts w:ascii="Candara" w:eastAsiaTheme="minorHAnsi" w:hAnsi="Candara" w:cstheme="minorBidi"/>
          <w:b/>
          <w:sz w:val="22"/>
        </w:rPr>
        <w:t xml:space="preserve">pelo </w:t>
      </w:r>
      <w:r w:rsidRPr="00856644">
        <w:rPr>
          <w:rFonts w:ascii="Candara" w:eastAsiaTheme="minorHAnsi" w:hAnsi="Candara" w:cstheme="minorBidi"/>
          <w:b/>
          <w:sz w:val="22"/>
        </w:rPr>
        <w:t>ambiente</w:t>
      </w:r>
    </w:p>
    <w:p w14:paraId="13CF642B" w14:textId="25F4C341" w:rsidR="006766AC" w:rsidRPr="00856644" w:rsidRDefault="006766AC" w:rsidP="006766AC">
      <w:pPr>
        <w:widowControl w:val="0"/>
        <w:numPr>
          <w:ilvl w:val="1"/>
          <w:numId w:val="3"/>
        </w:numPr>
        <w:ind w:hanging="11"/>
        <w:contextualSpacing/>
        <w:rPr>
          <w:rFonts w:ascii="Candara" w:eastAsiaTheme="minorHAnsi" w:hAnsi="Candara" w:cstheme="minorBidi"/>
          <w:b/>
          <w:sz w:val="22"/>
        </w:rPr>
      </w:pPr>
      <w:r w:rsidRPr="00856644">
        <w:rPr>
          <w:rFonts w:ascii="Candara" w:eastAsiaTheme="minorHAnsi" w:hAnsi="Candara" w:cstheme="minorBidi"/>
          <w:b/>
          <w:sz w:val="22"/>
        </w:rPr>
        <w:t>Liber</w:t>
      </w:r>
      <w:r w:rsidR="00856644">
        <w:rPr>
          <w:rFonts w:ascii="Candara" w:eastAsiaTheme="minorHAnsi" w:hAnsi="Candara" w:cstheme="minorBidi"/>
          <w:b/>
          <w:sz w:val="22"/>
        </w:rPr>
        <w:t>d</w:t>
      </w:r>
      <w:r w:rsidRPr="00856644">
        <w:rPr>
          <w:rFonts w:ascii="Candara" w:eastAsiaTheme="minorHAnsi" w:hAnsi="Candara" w:cstheme="minorBidi"/>
          <w:b/>
          <w:sz w:val="22"/>
        </w:rPr>
        <w:t>ad</w:t>
      </w:r>
      <w:r w:rsidR="00856644">
        <w:rPr>
          <w:rFonts w:ascii="Candara" w:eastAsiaTheme="minorHAnsi" w:hAnsi="Candara" w:cstheme="minorBidi"/>
          <w:b/>
          <w:sz w:val="22"/>
        </w:rPr>
        <w:t>e</w:t>
      </w:r>
      <w:r w:rsidRPr="00856644">
        <w:rPr>
          <w:rFonts w:ascii="Candara" w:eastAsiaTheme="minorHAnsi" w:hAnsi="Candara" w:cstheme="minorBidi"/>
          <w:b/>
          <w:sz w:val="22"/>
        </w:rPr>
        <w:t xml:space="preserve"> sindical</w:t>
      </w:r>
    </w:p>
    <w:p w14:paraId="1642811E" w14:textId="77777777" w:rsidR="006766AC" w:rsidRPr="00856644" w:rsidRDefault="006766AC" w:rsidP="006766AC">
      <w:pPr>
        <w:widowControl w:val="0"/>
        <w:rPr>
          <w:rFonts w:ascii="Candara" w:eastAsiaTheme="minorHAnsi" w:hAnsi="Candara" w:cstheme="minorBidi"/>
          <w:sz w:val="20"/>
        </w:rPr>
      </w:pPr>
    </w:p>
    <w:p w14:paraId="106017EB" w14:textId="1A5F0A5C" w:rsidR="006766AC" w:rsidRPr="00856644" w:rsidRDefault="00856644" w:rsidP="006766AC">
      <w:pPr>
        <w:widowControl w:val="0"/>
        <w:numPr>
          <w:ilvl w:val="0"/>
          <w:numId w:val="3"/>
        </w:numPr>
        <w:tabs>
          <w:tab w:val="left" w:pos="1220"/>
          <w:tab w:val="left" w:pos="7960"/>
        </w:tabs>
        <w:ind w:right="-20"/>
        <w:contextualSpacing/>
        <w:rPr>
          <w:rFonts w:ascii="Candara" w:hAnsi="Candara"/>
        </w:rPr>
      </w:pPr>
      <w:r w:rsidRPr="00856644">
        <w:rPr>
          <w:rFonts w:ascii="Candara" w:hAnsi="Candara"/>
          <w:b/>
          <w:i/>
          <w:color w:val="0070C0"/>
        </w:rPr>
        <w:t>PRINCÍPIOS</w:t>
      </w:r>
      <w:r w:rsidR="006766AC" w:rsidRPr="00856644">
        <w:rPr>
          <w:rFonts w:ascii="Candara" w:hAnsi="Candara"/>
          <w:b/>
          <w:i/>
          <w:color w:val="0070C0"/>
        </w:rPr>
        <w:t xml:space="preserve"> DE </w:t>
      </w:r>
      <w:r w:rsidRPr="00856644">
        <w:rPr>
          <w:rFonts w:ascii="Candara" w:hAnsi="Candara"/>
          <w:b/>
          <w:i/>
          <w:color w:val="0070C0"/>
        </w:rPr>
        <w:t>ATUAÇÃO</w:t>
      </w:r>
      <w:r w:rsidR="00E62A81" w:rsidRPr="00856644">
        <w:rPr>
          <w:rFonts w:ascii="Candara" w:hAnsi="Candara"/>
          <w:b/>
          <w:i/>
          <w:color w:val="0070C0"/>
        </w:rPr>
        <w:tab/>
        <w:t>9</w:t>
      </w:r>
    </w:p>
    <w:p w14:paraId="518258CE" w14:textId="77777777" w:rsidR="006766AC" w:rsidRPr="00856644" w:rsidRDefault="006766AC" w:rsidP="006766AC">
      <w:pPr>
        <w:widowControl w:val="0"/>
        <w:ind w:left="720"/>
        <w:contextualSpacing/>
        <w:rPr>
          <w:rFonts w:ascii="Candara" w:eastAsiaTheme="minorHAnsi" w:hAnsi="Candara" w:cstheme="minorBidi"/>
          <w:sz w:val="22"/>
        </w:rPr>
      </w:pPr>
    </w:p>
    <w:p w14:paraId="1095A6CA" w14:textId="69C63393" w:rsidR="006766AC" w:rsidRPr="00856644" w:rsidRDefault="006766AC" w:rsidP="006766AC">
      <w:pPr>
        <w:widowControl w:val="0"/>
        <w:numPr>
          <w:ilvl w:val="1"/>
          <w:numId w:val="3"/>
        </w:numPr>
        <w:ind w:hanging="11"/>
        <w:contextualSpacing/>
        <w:rPr>
          <w:rFonts w:ascii="Candara" w:eastAsiaTheme="minorHAnsi" w:hAnsi="Candara" w:cstheme="minorBidi"/>
          <w:b/>
          <w:sz w:val="22"/>
        </w:rPr>
      </w:pPr>
      <w:r w:rsidRPr="00856644">
        <w:rPr>
          <w:rFonts w:ascii="Candara" w:eastAsiaTheme="minorHAnsi" w:hAnsi="Candara" w:cstheme="minorBidi"/>
          <w:b/>
          <w:sz w:val="22"/>
        </w:rPr>
        <w:t>Integridad</w:t>
      </w:r>
      <w:r w:rsidR="00856644">
        <w:rPr>
          <w:rFonts w:ascii="Candara" w:eastAsiaTheme="minorHAnsi" w:hAnsi="Candara" w:cstheme="minorBidi"/>
          <w:b/>
          <w:sz w:val="22"/>
        </w:rPr>
        <w:t>e e</w:t>
      </w:r>
      <w:r w:rsidRPr="00856644">
        <w:rPr>
          <w:rFonts w:ascii="Candara" w:eastAsiaTheme="minorHAnsi" w:hAnsi="Candara" w:cstheme="minorBidi"/>
          <w:b/>
          <w:sz w:val="22"/>
        </w:rPr>
        <w:t xml:space="preserve"> prof</w:t>
      </w:r>
      <w:r w:rsidR="00856644">
        <w:rPr>
          <w:rFonts w:ascii="Candara" w:eastAsiaTheme="minorHAnsi" w:hAnsi="Candara" w:cstheme="minorBidi"/>
          <w:b/>
          <w:sz w:val="22"/>
        </w:rPr>
        <w:t>is</w:t>
      </w:r>
      <w:r w:rsidRPr="00856644">
        <w:rPr>
          <w:rFonts w:ascii="Candara" w:eastAsiaTheme="minorHAnsi" w:hAnsi="Candara" w:cstheme="minorBidi"/>
          <w:b/>
          <w:sz w:val="22"/>
        </w:rPr>
        <w:t>sionali</w:t>
      </w:r>
      <w:r w:rsidR="00856644">
        <w:rPr>
          <w:rFonts w:ascii="Candara" w:eastAsiaTheme="minorHAnsi" w:hAnsi="Candara" w:cstheme="minorBidi"/>
          <w:b/>
          <w:sz w:val="22"/>
        </w:rPr>
        <w:t>smo</w:t>
      </w:r>
    </w:p>
    <w:p w14:paraId="582C3F97" w14:textId="003591C1" w:rsidR="006766AC" w:rsidRPr="00856644" w:rsidRDefault="006766AC" w:rsidP="006766AC">
      <w:pPr>
        <w:widowControl w:val="0"/>
        <w:numPr>
          <w:ilvl w:val="1"/>
          <w:numId w:val="3"/>
        </w:numPr>
        <w:ind w:hanging="11"/>
        <w:contextualSpacing/>
        <w:rPr>
          <w:rFonts w:ascii="Candara" w:eastAsiaTheme="minorHAnsi" w:hAnsi="Candara" w:cstheme="minorBidi"/>
          <w:b/>
          <w:sz w:val="22"/>
        </w:rPr>
      </w:pPr>
      <w:r w:rsidRPr="00856644">
        <w:rPr>
          <w:rFonts w:ascii="Candara" w:eastAsiaTheme="minorHAnsi" w:hAnsi="Candara" w:cstheme="minorBidi"/>
          <w:b/>
          <w:sz w:val="22"/>
        </w:rPr>
        <w:t>Reputa</w:t>
      </w:r>
      <w:r w:rsidR="00856644">
        <w:rPr>
          <w:rFonts w:ascii="Candara" w:eastAsiaTheme="minorHAnsi" w:hAnsi="Candara" w:cstheme="minorBidi"/>
          <w:b/>
          <w:sz w:val="22"/>
        </w:rPr>
        <w:t>ção</w:t>
      </w:r>
      <w:r w:rsidRPr="00856644">
        <w:rPr>
          <w:rFonts w:ascii="Candara" w:eastAsiaTheme="minorHAnsi" w:hAnsi="Candara" w:cstheme="minorBidi"/>
          <w:b/>
          <w:sz w:val="22"/>
        </w:rPr>
        <w:t xml:space="preserve"> corporativa</w:t>
      </w:r>
    </w:p>
    <w:p w14:paraId="34906424" w14:textId="4E320493" w:rsidR="006766AC" w:rsidRPr="00856644" w:rsidRDefault="006766AC" w:rsidP="006766AC">
      <w:pPr>
        <w:widowControl w:val="0"/>
        <w:numPr>
          <w:ilvl w:val="1"/>
          <w:numId w:val="3"/>
        </w:numPr>
        <w:ind w:hanging="11"/>
        <w:contextualSpacing/>
        <w:rPr>
          <w:rFonts w:ascii="Candara" w:eastAsiaTheme="minorHAnsi" w:hAnsi="Candara" w:cstheme="minorBidi"/>
          <w:b/>
          <w:sz w:val="22"/>
        </w:rPr>
      </w:pPr>
      <w:r w:rsidRPr="00856644">
        <w:rPr>
          <w:rFonts w:ascii="Candara" w:eastAsiaTheme="minorHAnsi" w:hAnsi="Candara" w:cstheme="minorBidi"/>
          <w:b/>
          <w:sz w:val="22"/>
        </w:rPr>
        <w:t>Uso aprop</w:t>
      </w:r>
      <w:r w:rsidR="00856644">
        <w:rPr>
          <w:rFonts w:ascii="Candara" w:eastAsiaTheme="minorHAnsi" w:hAnsi="Candara" w:cstheme="minorBidi"/>
          <w:b/>
          <w:sz w:val="22"/>
        </w:rPr>
        <w:t>r</w:t>
      </w:r>
      <w:r w:rsidRPr="00856644">
        <w:rPr>
          <w:rFonts w:ascii="Candara" w:eastAsiaTheme="minorHAnsi" w:hAnsi="Candara" w:cstheme="minorBidi"/>
          <w:b/>
          <w:sz w:val="22"/>
        </w:rPr>
        <w:t>iado dos a</w:t>
      </w:r>
      <w:r w:rsidR="00856644">
        <w:rPr>
          <w:rFonts w:ascii="Candara" w:eastAsiaTheme="minorHAnsi" w:hAnsi="Candara" w:cstheme="minorBidi"/>
          <w:b/>
          <w:sz w:val="22"/>
        </w:rPr>
        <w:t>t</w:t>
      </w:r>
      <w:r w:rsidRPr="00856644">
        <w:rPr>
          <w:rFonts w:ascii="Candara" w:eastAsiaTheme="minorHAnsi" w:hAnsi="Candara" w:cstheme="minorBidi"/>
          <w:b/>
          <w:sz w:val="22"/>
        </w:rPr>
        <w:t xml:space="preserve">ivos </w:t>
      </w:r>
      <w:r w:rsidR="00856644">
        <w:rPr>
          <w:rFonts w:ascii="Candara" w:eastAsiaTheme="minorHAnsi" w:hAnsi="Candara" w:cstheme="minorBidi"/>
          <w:b/>
          <w:sz w:val="22"/>
        </w:rPr>
        <w:t>e</w:t>
      </w:r>
      <w:r w:rsidRPr="00856644">
        <w:rPr>
          <w:rFonts w:ascii="Candara" w:eastAsiaTheme="minorHAnsi" w:hAnsi="Candara" w:cstheme="minorBidi"/>
          <w:b/>
          <w:sz w:val="22"/>
        </w:rPr>
        <w:t xml:space="preserve"> recursos</w:t>
      </w:r>
    </w:p>
    <w:p w14:paraId="225E7C37" w14:textId="60950FA3" w:rsidR="006766AC" w:rsidRPr="00856644" w:rsidRDefault="006766AC" w:rsidP="006766AC">
      <w:pPr>
        <w:widowControl w:val="0"/>
        <w:numPr>
          <w:ilvl w:val="1"/>
          <w:numId w:val="3"/>
        </w:numPr>
        <w:ind w:hanging="11"/>
        <w:contextualSpacing/>
        <w:rPr>
          <w:rFonts w:ascii="Candara" w:eastAsiaTheme="minorHAnsi" w:hAnsi="Candara" w:cstheme="minorBidi"/>
          <w:b/>
          <w:sz w:val="22"/>
        </w:rPr>
      </w:pPr>
      <w:r w:rsidRPr="00856644">
        <w:rPr>
          <w:rFonts w:ascii="Candara" w:eastAsiaTheme="minorHAnsi" w:hAnsi="Candara" w:cstheme="minorBidi"/>
          <w:b/>
          <w:sz w:val="22"/>
        </w:rPr>
        <w:t>Conflitos de inter</w:t>
      </w:r>
      <w:r w:rsidR="00856644">
        <w:rPr>
          <w:rFonts w:ascii="Candara" w:eastAsiaTheme="minorHAnsi" w:hAnsi="Candara" w:cstheme="minorBidi"/>
          <w:b/>
          <w:sz w:val="22"/>
        </w:rPr>
        <w:t>esse</w:t>
      </w:r>
    </w:p>
    <w:p w14:paraId="1DD01A3B" w14:textId="074ACF44" w:rsidR="006766AC" w:rsidRPr="00856644" w:rsidRDefault="006766AC" w:rsidP="006766AC">
      <w:pPr>
        <w:widowControl w:val="0"/>
        <w:numPr>
          <w:ilvl w:val="1"/>
          <w:numId w:val="3"/>
        </w:numPr>
        <w:ind w:hanging="11"/>
        <w:contextualSpacing/>
        <w:rPr>
          <w:rFonts w:ascii="Candara" w:eastAsiaTheme="minorHAnsi" w:hAnsi="Candara" w:cstheme="minorBidi"/>
          <w:b/>
          <w:sz w:val="22"/>
        </w:rPr>
      </w:pPr>
      <w:r w:rsidRPr="00856644">
        <w:rPr>
          <w:rFonts w:ascii="Candara" w:eastAsiaTheme="minorHAnsi" w:hAnsi="Candara" w:cstheme="minorBidi"/>
          <w:b/>
          <w:sz w:val="22"/>
        </w:rPr>
        <w:t>Prop</w:t>
      </w:r>
      <w:r w:rsidR="00856644">
        <w:rPr>
          <w:rFonts w:ascii="Candara" w:eastAsiaTheme="minorHAnsi" w:hAnsi="Candara" w:cstheme="minorBidi"/>
          <w:b/>
          <w:sz w:val="22"/>
        </w:rPr>
        <w:t>r</w:t>
      </w:r>
      <w:r w:rsidRPr="00856644">
        <w:rPr>
          <w:rFonts w:ascii="Candara" w:eastAsiaTheme="minorHAnsi" w:hAnsi="Candara" w:cstheme="minorBidi"/>
          <w:b/>
          <w:sz w:val="22"/>
        </w:rPr>
        <w:t>iedad</w:t>
      </w:r>
      <w:r w:rsidR="00856644">
        <w:rPr>
          <w:rFonts w:ascii="Candara" w:eastAsiaTheme="minorHAnsi" w:hAnsi="Candara" w:cstheme="minorBidi"/>
          <w:b/>
          <w:sz w:val="22"/>
        </w:rPr>
        <w:t xml:space="preserve">e </w:t>
      </w:r>
      <w:r w:rsidRPr="00856644">
        <w:rPr>
          <w:rFonts w:ascii="Candara" w:eastAsiaTheme="minorHAnsi" w:hAnsi="Candara" w:cstheme="minorBidi"/>
          <w:b/>
          <w:sz w:val="22"/>
        </w:rPr>
        <w:t>intelectual e industrial</w:t>
      </w:r>
    </w:p>
    <w:p w14:paraId="538B1184" w14:textId="0DEF3221" w:rsidR="006766AC" w:rsidRPr="00856644" w:rsidRDefault="00856644" w:rsidP="006766AC">
      <w:pPr>
        <w:widowControl w:val="0"/>
        <w:numPr>
          <w:ilvl w:val="1"/>
          <w:numId w:val="3"/>
        </w:numPr>
        <w:ind w:hanging="11"/>
        <w:contextualSpacing/>
        <w:rPr>
          <w:rFonts w:ascii="Candara" w:eastAsiaTheme="minorHAnsi" w:hAnsi="Candara" w:cstheme="minorBidi"/>
          <w:b/>
          <w:sz w:val="22"/>
        </w:rPr>
      </w:pPr>
      <w:r w:rsidRPr="00856644">
        <w:rPr>
          <w:rFonts w:ascii="Candara" w:eastAsiaTheme="minorHAnsi" w:hAnsi="Candara" w:cstheme="minorBidi"/>
          <w:b/>
          <w:sz w:val="22"/>
        </w:rPr>
        <w:t>Transparência</w:t>
      </w:r>
      <w:r w:rsidR="006766AC" w:rsidRPr="00856644">
        <w:rPr>
          <w:rFonts w:ascii="Candara" w:eastAsiaTheme="minorHAnsi" w:hAnsi="Candara" w:cstheme="minorBidi"/>
          <w:b/>
          <w:sz w:val="22"/>
        </w:rPr>
        <w:t xml:space="preserve"> </w:t>
      </w:r>
      <w:r>
        <w:rPr>
          <w:rFonts w:ascii="Candara" w:eastAsiaTheme="minorHAnsi" w:hAnsi="Candara" w:cstheme="minorBidi"/>
          <w:b/>
          <w:sz w:val="22"/>
        </w:rPr>
        <w:t>e</w:t>
      </w:r>
      <w:r w:rsidR="006766AC" w:rsidRPr="00856644">
        <w:rPr>
          <w:rFonts w:ascii="Candara" w:eastAsiaTheme="minorHAnsi" w:hAnsi="Candara" w:cstheme="minorBidi"/>
          <w:b/>
          <w:sz w:val="22"/>
        </w:rPr>
        <w:t xml:space="preserve"> </w:t>
      </w:r>
      <w:r w:rsidRPr="00856644">
        <w:rPr>
          <w:rFonts w:ascii="Candara" w:eastAsiaTheme="minorHAnsi" w:hAnsi="Candara" w:cstheme="minorBidi"/>
          <w:b/>
          <w:sz w:val="22"/>
        </w:rPr>
        <w:t>adequação</w:t>
      </w:r>
      <w:r w:rsidR="006766AC" w:rsidRPr="00856644">
        <w:rPr>
          <w:rFonts w:ascii="Candara" w:eastAsiaTheme="minorHAnsi" w:hAnsi="Candara" w:cstheme="minorBidi"/>
          <w:b/>
          <w:sz w:val="22"/>
        </w:rPr>
        <w:t xml:space="preserve"> da </w:t>
      </w:r>
      <w:r w:rsidRPr="00856644">
        <w:rPr>
          <w:rFonts w:ascii="Candara" w:eastAsiaTheme="minorHAnsi" w:hAnsi="Candara" w:cstheme="minorBidi"/>
          <w:b/>
          <w:sz w:val="22"/>
        </w:rPr>
        <w:t>informação</w:t>
      </w:r>
      <w:r w:rsidR="006766AC" w:rsidRPr="00856644">
        <w:rPr>
          <w:rFonts w:ascii="Candara" w:eastAsiaTheme="minorHAnsi" w:hAnsi="Candara" w:cstheme="minorBidi"/>
          <w:b/>
          <w:sz w:val="22"/>
        </w:rPr>
        <w:t xml:space="preserve"> </w:t>
      </w:r>
      <w:r w:rsidRPr="00856644">
        <w:rPr>
          <w:rFonts w:ascii="Candara" w:eastAsiaTheme="minorHAnsi" w:hAnsi="Candara" w:cstheme="minorBidi"/>
          <w:b/>
          <w:sz w:val="22"/>
        </w:rPr>
        <w:t>financeira</w:t>
      </w:r>
    </w:p>
    <w:p w14:paraId="192BC4C1" w14:textId="48A38A99" w:rsidR="006766AC" w:rsidRPr="00856644" w:rsidRDefault="006766AC" w:rsidP="006766AC">
      <w:pPr>
        <w:widowControl w:val="0"/>
        <w:numPr>
          <w:ilvl w:val="1"/>
          <w:numId w:val="3"/>
        </w:numPr>
        <w:ind w:hanging="11"/>
        <w:contextualSpacing/>
        <w:rPr>
          <w:rFonts w:ascii="Candara" w:eastAsiaTheme="minorHAnsi" w:hAnsi="Candara" w:cstheme="minorBidi"/>
          <w:b/>
          <w:sz w:val="22"/>
        </w:rPr>
      </w:pPr>
      <w:r w:rsidRPr="00856644">
        <w:rPr>
          <w:rFonts w:ascii="Candara" w:eastAsiaTheme="minorHAnsi" w:hAnsi="Candara" w:cstheme="minorBidi"/>
          <w:b/>
          <w:sz w:val="22"/>
        </w:rPr>
        <w:t>Integridad</w:t>
      </w:r>
      <w:r w:rsidR="00856644">
        <w:rPr>
          <w:rFonts w:ascii="Candara" w:eastAsiaTheme="minorHAnsi" w:hAnsi="Candara" w:cstheme="minorBidi"/>
          <w:b/>
          <w:sz w:val="22"/>
        </w:rPr>
        <w:t>e</w:t>
      </w:r>
      <w:r w:rsidRPr="00856644">
        <w:rPr>
          <w:rFonts w:ascii="Candara" w:eastAsiaTheme="minorHAnsi" w:hAnsi="Candara" w:cstheme="minorBidi"/>
          <w:b/>
          <w:sz w:val="22"/>
        </w:rPr>
        <w:t xml:space="preserve"> </w:t>
      </w:r>
      <w:r w:rsidR="00856644">
        <w:rPr>
          <w:rFonts w:ascii="Candara" w:eastAsiaTheme="minorHAnsi" w:hAnsi="Candara" w:cstheme="minorBidi"/>
          <w:b/>
          <w:sz w:val="22"/>
        </w:rPr>
        <w:t>e</w:t>
      </w:r>
      <w:r w:rsidRPr="00856644">
        <w:rPr>
          <w:rFonts w:ascii="Candara" w:eastAsiaTheme="minorHAnsi" w:hAnsi="Candara" w:cstheme="minorBidi"/>
          <w:b/>
          <w:sz w:val="22"/>
        </w:rPr>
        <w:t xml:space="preserve"> </w:t>
      </w:r>
      <w:r w:rsidR="00856644" w:rsidRPr="00856644">
        <w:rPr>
          <w:rFonts w:ascii="Candara" w:eastAsiaTheme="minorHAnsi" w:hAnsi="Candara" w:cstheme="minorBidi"/>
          <w:b/>
          <w:sz w:val="22"/>
        </w:rPr>
        <w:t>transparência</w:t>
      </w:r>
      <w:r w:rsidRPr="00856644">
        <w:rPr>
          <w:rFonts w:ascii="Candara" w:eastAsiaTheme="minorHAnsi" w:hAnsi="Candara" w:cstheme="minorBidi"/>
          <w:b/>
          <w:sz w:val="22"/>
        </w:rPr>
        <w:t xml:space="preserve"> co</w:t>
      </w:r>
      <w:r w:rsidR="00856644">
        <w:rPr>
          <w:rFonts w:ascii="Candara" w:eastAsiaTheme="minorHAnsi" w:hAnsi="Candara" w:cstheme="minorBidi"/>
          <w:b/>
          <w:sz w:val="22"/>
        </w:rPr>
        <w:t xml:space="preserve">m </w:t>
      </w:r>
      <w:r w:rsidRPr="00856644">
        <w:rPr>
          <w:rFonts w:ascii="Candara" w:eastAsiaTheme="minorHAnsi" w:hAnsi="Candara" w:cstheme="minorBidi"/>
          <w:b/>
          <w:sz w:val="22"/>
        </w:rPr>
        <w:t>os grupos de inter</w:t>
      </w:r>
      <w:r w:rsidR="00856644">
        <w:rPr>
          <w:rFonts w:ascii="Candara" w:eastAsiaTheme="minorHAnsi" w:hAnsi="Candara" w:cstheme="minorBidi"/>
          <w:b/>
          <w:sz w:val="22"/>
        </w:rPr>
        <w:t>esse</w:t>
      </w:r>
      <w:r w:rsidRPr="00856644">
        <w:rPr>
          <w:rFonts w:ascii="Candara" w:eastAsiaTheme="minorHAnsi" w:hAnsi="Candara" w:cstheme="minorBidi"/>
          <w:b/>
          <w:sz w:val="22"/>
        </w:rPr>
        <w:t xml:space="preserve"> </w:t>
      </w:r>
    </w:p>
    <w:p w14:paraId="3F27E4BF" w14:textId="37D02694" w:rsidR="006766AC" w:rsidRPr="00856644" w:rsidRDefault="006766AC" w:rsidP="006766AC">
      <w:pPr>
        <w:widowControl w:val="0"/>
        <w:numPr>
          <w:ilvl w:val="2"/>
          <w:numId w:val="3"/>
        </w:numPr>
        <w:ind w:firstLine="338"/>
        <w:contextualSpacing/>
        <w:rPr>
          <w:rFonts w:ascii="Candara" w:eastAsiaTheme="minorHAnsi" w:hAnsi="Candara" w:cstheme="minorBidi"/>
          <w:i/>
          <w:sz w:val="22"/>
        </w:rPr>
      </w:pPr>
      <w:r w:rsidRPr="00856644">
        <w:rPr>
          <w:rFonts w:ascii="Candara" w:eastAsiaTheme="minorHAnsi" w:hAnsi="Candara" w:cstheme="minorBidi"/>
          <w:i/>
          <w:sz w:val="22"/>
        </w:rPr>
        <w:t xml:space="preserve">Medidas contra </w:t>
      </w:r>
      <w:r w:rsidR="00856644">
        <w:rPr>
          <w:rFonts w:ascii="Candara" w:eastAsiaTheme="minorHAnsi" w:hAnsi="Candara" w:cstheme="minorBidi"/>
          <w:i/>
          <w:sz w:val="22"/>
        </w:rPr>
        <w:t>o</w:t>
      </w:r>
      <w:r w:rsidRPr="00856644">
        <w:rPr>
          <w:rFonts w:ascii="Candara" w:eastAsiaTheme="minorHAnsi" w:hAnsi="Candara" w:cstheme="minorBidi"/>
          <w:i/>
          <w:sz w:val="22"/>
        </w:rPr>
        <w:t xml:space="preserve"> s</w:t>
      </w:r>
      <w:r w:rsidR="00856644">
        <w:rPr>
          <w:rFonts w:ascii="Candara" w:eastAsiaTheme="minorHAnsi" w:hAnsi="Candara" w:cstheme="minorBidi"/>
          <w:i/>
          <w:sz w:val="22"/>
        </w:rPr>
        <w:t>u</w:t>
      </w:r>
      <w:r w:rsidRPr="00856644">
        <w:rPr>
          <w:rFonts w:ascii="Candara" w:eastAsiaTheme="minorHAnsi" w:hAnsi="Candara" w:cstheme="minorBidi"/>
          <w:i/>
          <w:sz w:val="22"/>
        </w:rPr>
        <w:t xml:space="preserve">borno </w:t>
      </w:r>
      <w:r w:rsidR="00856644">
        <w:rPr>
          <w:rFonts w:ascii="Candara" w:eastAsiaTheme="minorHAnsi" w:hAnsi="Candara" w:cstheme="minorBidi"/>
          <w:i/>
          <w:sz w:val="22"/>
        </w:rPr>
        <w:t>e a</w:t>
      </w:r>
      <w:r w:rsidRPr="00856644">
        <w:rPr>
          <w:rFonts w:ascii="Candara" w:eastAsiaTheme="minorHAnsi" w:hAnsi="Candara" w:cstheme="minorBidi"/>
          <w:i/>
          <w:sz w:val="22"/>
        </w:rPr>
        <w:t xml:space="preserve"> corrup</w:t>
      </w:r>
      <w:r w:rsidR="00856644">
        <w:rPr>
          <w:rFonts w:ascii="Candara" w:eastAsiaTheme="minorHAnsi" w:hAnsi="Candara" w:cstheme="minorBidi"/>
          <w:i/>
          <w:sz w:val="22"/>
        </w:rPr>
        <w:t>ção</w:t>
      </w:r>
    </w:p>
    <w:p w14:paraId="787F5BE9" w14:textId="365E50CC" w:rsidR="006766AC" w:rsidRPr="00856644" w:rsidRDefault="00856644" w:rsidP="006766AC">
      <w:pPr>
        <w:widowControl w:val="0"/>
        <w:numPr>
          <w:ilvl w:val="2"/>
          <w:numId w:val="3"/>
        </w:numPr>
        <w:ind w:firstLine="338"/>
        <w:contextualSpacing/>
        <w:rPr>
          <w:rFonts w:ascii="Candara" w:eastAsiaTheme="minorHAnsi" w:hAnsi="Candara" w:cstheme="minorBidi"/>
          <w:i/>
          <w:sz w:val="22"/>
        </w:rPr>
      </w:pPr>
      <w:r>
        <w:rPr>
          <w:rFonts w:ascii="Candara" w:eastAsiaTheme="minorHAnsi" w:hAnsi="Candara" w:cstheme="minorBidi"/>
          <w:i/>
          <w:sz w:val="22"/>
        </w:rPr>
        <w:t>Prendas e atenções</w:t>
      </w:r>
    </w:p>
    <w:p w14:paraId="48F5E265" w14:textId="15F4AEF8" w:rsidR="006766AC" w:rsidRPr="00856644" w:rsidRDefault="006766AC" w:rsidP="006766AC">
      <w:pPr>
        <w:widowControl w:val="0"/>
        <w:numPr>
          <w:ilvl w:val="2"/>
          <w:numId w:val="3"/>
        </w:numPr>
        <w:ind w:firstLine="338"/>
        <w:contextualSpacing/>
        <w:rPr>
          <w:rFonts w:ascii="Candara" w:eastAsiaTheme="minorHAnsi" w:hAnsi="Candara" w:cstheme="minorBidi"/>
          <w:i/>
          <w:sz w:val="22"/>
        </w:rPr>
      </w:pPr>
      <w:r w:rsidRPr="00856644">
        <w:rPr>
          <w:rFonts w:ascii="Candara" w:eastAsiaTheme="minorHAnsi" w:hAnsi="Candara" w:cstheme="minorBidi"/>
          <w:i/>
          <w:sz w:val="22"/>
        </w:rPr>
        <w:t>Confidencialidad</w:t>
      </w:r>
      <w:r w:rsidR="00856644">
        <w:rPr>
          <w:rFonts w:ascii="Candara" w:eastAsiaTheme="minorHAnsi" w:hAnsi="Candara" w:cstheme="minorBidi"/>
          <w:i/>
          <w:sz w:val="22"/>
        </w:rPr>
        <w:t>e</w:t>
      </w:r>
      <w:r w:rsidRPr="00856644">
        <w:rPr>
          <w:rFonts w:ascii="Candara" w:eastAsiaTheme="minorHAnsi" w:hAnsi="Candara" w:cstheme="minorBidi"/>
          <w:i/>
          <w:sz w:val="22"/>
        </w:rPr>
        <w:t xml:space="preserve"> </w:t>
      </w:r>
      <w:r w:rsidR="00856644">
        <w:rPr>
          <w:rFonts w:ascii="Candara" w:eastAsiaTheme="minorHAnsi" w:hAnsi="Candara" w:cstheme="minorBidi"/>
          <w:i/>
          <w:sz w:val="22"/>
        </w:rPr>
        <w:t xml:space="preserve">e </w:t>
      </w:r>
      <w:r w:rsidRPr="00856644">
        <w:rPr>
          <w:rFonts w:ascii="Candara" w:eastAsiaTheme="minorHAnsi" w:hAnsi="Candara" w:cstheme="minorBidi"/>
          <w:i/>
          <w:sz w:val="22"/>
        </w:rPr>
        <w:t>tratamento da informa</w:t>
      </w:r>
      <w:r w:rsidR="00856644">
        <w:rPr>
          <w:rFonts w:ascii="Candara" w:eastAsiaTheme="minorHAnsi" w:hAnsi="Candara" w:cstheme="minorBidi"/>
          <w:i/>
          <w:sz w:val="22"/>
        </w:rPr>
        <w:t>ção</w:t>
      </w:r>
    </w:p>
    <w:p w14:paraId="1BFB1423" w14:textId="0B886DFE" w:rsidR="006766AC" w:rsidRPr="00856644" w:rsidRDefault="006766AC" w:rsidP="006766AC">
      <w:pPr>
        <w:widowControl w:val="0"/>
        <w:numPr>
          <w:ilvl w:val="2"/>
          <w:numId w:val="3"/>
        </w:numPr>
        <w:ind w:firstLine="338"/>
        <w:contextualSpacing/>
        <w:rPr>
          <w:rFonts w:ascii="Candara" w:eastAsiaTheme="minorHAnsi" w:hAnsi="Candara" w:cstheme="minorBidi"/>
          <w:i/>
          <w:sz w:val="22"/>
        </w:rPr>
      </w:pPr>
      <w:r w:rsidRPr="00856644">
        <w:rPr>
          <w:rFonts w:ascii="Candara" w:eastAsiaTheme="minorHAnsi" w:hAnsi="Candara" w:cstheme="minorBidi"/>
          <w:i/>
          <w:sz w:val="22"/>
        </w:rPr>
        <w:t>Rela</w:t>
      </w:r>
      <w:r w:rsidR="00856644">
        <w:rPr>
          <w:rFonts w:ascii="Candara" w:eastAsiaTheme="minorHAnsi" w:hAnsi="Candara" w:cstheme="minorBidi"/>
          <w:i/>
          <w:sz w:val="22"/>
        </w:rPr>
        <w:t>ção com</w:t>
      </w:r>
      <w:r w:rsidRPr="00856644">
        <w:rPr>
          <w:rFonts w:ascii="Candara" w:eastAsiaTheme="minorHAnsi" w:hAnsi="Candara" w:cstheme="minorBidi"/>
          <w:i/>
          <w:sz w:val="22"/>
        </w:rPr>
        <w:t xml:space="preserve"> clientes </w:t>
      </w:r>
      <w:r w:rsidR="00856644">
        <w:rPr>
          <w:rFonts w:ascii="Candara" w:eastAsiaTheme="minorHAnsi" w:hAnsi="Candara" w:cstheme="minorBidi"/>
          <w:i/>
          <w:sz w:val="22"/>
        </w:rPr>
        <w:t>e</w:t>
      </w:r>
      <w:r w:rsidRPr="00856644">
        <w:rPr>
          <w:rFonts w:ascii="Candara" w:eastAsiaTheme="minorHAnsi" w:hAnsi="Candara" w:cstheme="minorBidi"/>
          <w:i/>
          <w:sz w:val="22"/>
        </w:rPr>
        <w:t xml:space="preserve"> </w:t>
      </w:r>
      <w:r w:rsidR="00856644">
        <w:rPr>
          <w:rFonts w:ascii="Candara" w:eastAsiaTheme="minorHAnsi" w:hAnsi="Candara" w:cstheme="minorBidi"/>
          <w:i/>
          <w:sz w:val="22"/>
        </w:rPr>
        <w:t>fornecedores</w:t>
      </w:r>
    </w:p>
    <w:p w14:paraId="0A403538" w14:textId="759C5B25" w:rsidR="006766AC" w:rsidRPr="00856644" w:rsidRDefault="006766AC" w:rsidP="006766AC">
      <w:pPr>
        <w:widowControl w:val="0"/>
        <w:numPr>
          <w:ilvl w:val="1"/>
          <w:numId w:val="3"/>
        </w:numPr>
        <w:ind w:hanging="11"/>
        <w:contextualSpacing/>
        <w:rPr>
          <w:rFonts w:ascii="Candara" w:eastAsiaTheme="minorHAnsi" w:hAnsi="Candara" w:cstheme="minorBidi"/>
          <w:b/>
          <w:sz w:val="22"/>
        </w:rPr>
      </w:pPr>
      <w:r w:rsidRPr="00856644">
        <w:rPr>
          <w:rFonts w:ascii="Candara" w:eastAsiaTheme="minorHAnsi" w:hAnsi="Candara" w:cstheme="minorBidi"/>
          <w:sz w:val="22"/>
        </w:rPr>
        <w:t xml:space="preserve"> </w:t>
      </w:r>
      <w:r w:rsidRPr="00856644">
        <w:rPr>
          <w:rFonts w:ascii="Candara" w:eastAsiaTheme="minorHAnsi" w:hAnsi="Candara" w:cstheme="minorBidi"/>
          <w:b/>
          <w:sz w:val="22"/>
        </w:rPr>
        <w:t>Compromis</w:t>
      </w:r>
      <w:r w:rsidR="00856644">
        <w:rPr>
          <w:rFonts w:ascii="Candara" w:eastAsiaTheme="minorHAnsi" w:hAnsi="Candara" w:cstheme="minorBidi"/>
          <w:b/>
          <w:sz w:val="22"/>
        </w:rPr>
        <w:t>s</w:t>
      </w:r>
      <w:r w:rsidRPr="00856644">
        <w:rPr>
          <w:rFonts w:ascii="Candara" w:eastAsiaTheme="minorHAnsi" w:hAnsi="Candara" w:cstheme="minorBidi"/>
          <w:b/>
          <w:sz w:val="22"/>
        </w:rPr>
        <w:t>o co</w:t>
      </w:r>
      <w:r w:rsidR="00856644">
        <w:rPr>
          <w:rFonts w:ascii="Candara" w:eastAsiaTheme="minorHAnsi" w:hAnsi="Candara" w:cstheme="minorBidi"/>
          <w:b/>
          <w:sz w:val="22"/>
        </w:rPr>
        <w:t>m</w:t>
      </w:r>
      <w:r w:rsidRPr="00856644">
        <w:rPr>
          <w:rFonts w:ascii="Candara" w:eastAsiaTheme="minorHAnsi" w:hAnsi="Candara" w:cstheme="minorBidi"/>
          <w:b/>
          <w:sz w:val="22"/>
        </w:rPr>
        <w:t xml:space="preserve"> a sociedad</w:t>
      </w:r>
      <w:r w:rsidR="00856644">
        <w:rPr>
          <w:rFonts w:ascii="Candara" w:eastAsiaTheme="minorHAnsi" w:hAnsi="Candara" w:cstheme="minorBidi"/>
          <w:b/>
          <w:sz w:val="22"/>
        </w:rPr>
        <w:t>e</w:t>
      </w:r>
      <w:r w:rsidRPr="00856644">
        <w:rPr>
          <w:rFonts w:ascii="Candara" w:eastAsiaTheme="minorHAnsi" w:hAnsi="Candara" w:cstheme="minorBidi"/>
          <w:b/>
          <w:sz w:val="22"/>
        </w:rPr>
        <w:t xml:space="preserve"> </w:t>
      </w:r>
    </w:p>
    <w:p w14:paraId="5C466927" w14:textId="77777777" w:rsidR="006766AC" w:rsidRPr="00856644" w:rsidRDefault="006766AC" w:rsidP="006766AC">
      <w:pPr>
        <w:widowControl w:val="0"/>
        <w:rPr>
          <w:rFonts w:ascii="Candara" w:eastAsiaTheme="minorHAnsi" w:hAnsi="Candara" w:cstheme="minorBidi"/>
          <w:sz w:val="20"/>
        </w:rPr>
      </w:pPr>
    </w:p>
    <w:p w14:paraId="143CE5C5" w14:textId="77777777" w:rsidR="006766AC" w:rsidRPr="00856644" w:rsidRDefault="006766AC" w:rsidP="006766AC">
      <w:pPr>
        <w:widowControl w:val="0"/>
        <w:rPr>
          <w:rFonts w:ascii="Candara" w:eastAsiaTheme="minorHAnsi" w:hAnsi="Candara" w:cstheme="minorBidi"/>
          <w:sz w:val="20"/>
        </w:rPr>
      </w:pPr>
    </w:p>
    <w:p w14:paraId="7F477FEB" w14:textId="597F2203" w:rsidR="006766AC" w:rsidRPr="00856644" w:rsidRDefault="006766AC" w:rsidP="006766AC">
      <w:pPr>
        <w:widowControl w:val="0"/>
        <w:numPr>
          <w:ilvl w:val="0"/>
          <w:numId w:val="3"/>
        </w:numPr>
        <w:tabs>
          <w:tab w:val="left" w:pos="1220"/>
          <w:tab w:val="left" w:pos="7960"/>
        </w:tabs>
        <w:ind w:right="-20"/>
        <w:contextualSpacing/>
        <w:rPr>
          <w:rFonts w:ascii="Candara" w:hAnsi="Candara"/>
        </w:rPr>
      </w:pPr>
      <w:r w:rsidRPr="00856644">
        <w:rPr>
          <w:rFonts w:ascii="Candara" w:hAnsi="Candara"/>
          <w:b/>
          <w:i/>
          <w:color w:val="0070C0"/>
        </w:rPr>
        <w:t>CUMP</w:t>
      </w:r>
      <w:r w:rsidR="00856644">
        <w:rPr>
          <w:rFonts w:ascii="Candara" w:hAnsi="Candara"/>
          <w:b/>
          <w:i/>
          <w:color w:val="0070C0"/>
        </w:rPr>
        <w:t>R</w:t>
      </w:r>
      <w:r w:rsidRPr="00856644">
        <w:rPr>
          <w:rFonts w:ascii="Candara" w:hAnsi="Candara"/>
          <w:b/>
          <w:i/>
          <w:color w:val="0070C0"/>
        </w:rPr>
        <w:t>IMENTO, COMUNICA</w:t>
      </w:r>
      <w:r w:rsidR="00856644">
        <w:rPr>
          <w:rFonts w:ascii="Candara" w:hAnsi="Candara"/>
          <w:b/>
          <w:i/>
          <w:color w:val="0070C0"/>
        </w:rPr>
        <w:t>ÇÃO</w:t>
      </w:r>
      <w:r w:rsidRPr="00856644">
        <w:rPr>
          <w:rFonts w:ascii="Candara" w:hAnsi="Candara"/>
          <w:b/>
          <w:i/>
          <w:color w:val="0070C0"/>
        </w:rPr>
        <w:t xml:space="preserve"> </w:t>
      </w:r>
      <w:r w:rsidR="00856644">
        <w:rPr>
          <w:rFonts w:ascii="Candara" w:hAnsi="Candara"/>
          <w:b/>
          <w:i/>
          <w:color w:val="0070C0"/>
        </w:rPr>
        <w:t>E</w:t>
      </w:r>
      <w:r w:rsidRPr="00856644">
        <w:rPr>
          <w:rFonts w:ascii="Candara" w:hAnsi="Candara"/>
          <w:b/>
          <w:i/>
          <w:color w:val="0070C0"/>
        </w:rPr>
        <w:t xml:space="preserve"> SEGUIME</w:t>
      </w:r>
      <w:r w:rsidR="00BA6168" w:rsidRPr="00856644">
        <w:rPr>
          <w:rFonts w:ascii="Candara" w:hAnsi="Candara"/>
          <w:b/>
          <w:i/>
          <w:color w:val="0070C0"/>
        </w:rPr>
        <w:t>NTO</w:t>
      </w:r>
      <w:r w:rsidR="00BA6168" w:rsidRPr="00856644">
        <w:rPr>
          <w:rFonts w:ascii="Candara" w:hAnsi="Candara"/>
          <w:b/>
          <w:i/>
          <w:color w:val="0070C0"/>
        </w:rPr>
        <w:tab/>
        <w:t>14</w:t>
      </w:r>
    </w:p>
    <w:p w14:paraId="750353E7" w14:textId="77777777" w:rsidR="006766AC" w:rsidRPr="00856644" w:rsidRDefault="006766AC" w:rsidP="006766AC">
      <w:pPr>
        <w:widowControl w:val="0"/>
        <w:tabs>
          <w:tab w:val="left" w:pos="1220"/>
          <w:tab w:val="left" w:pos="7960"/>
        </w:tabs>
        <w:ind w:left="720" w:right="-20"/>
        <w:contextualSpacing/>
        <w:rPr>
          <w:rFonts w:ascii="Candara" w:hAnsi="Candara"/>
        </w:rPr>
      </w:pPr>
    </w:p>
    <w:p w14:paraId="1BB6B6BD" w14:textId="4B8C0CB5" w:rsidR="006766AC" w:rsidRPr="00856644" w:rsidRDefault="006766AC" w:rsidP="006766AC">
      <w:pPr>
        <w:widowControl w:val="0"/>
        <w:numPr>
          <w:ilvl w:val="1"/>
          <w:numId w:val="3"/>
        </w:numPr>
        <w:ind w:hanging="11"/>
        <w:contextualSpacing/>
        <w:rPr>
          <w:rFonts w:ascii="Candara" w:eastAsiaTheme="minorHAnsi" w:hAnsi="Candara" w:cstheme="minorBidi"/>
          <w:b/>
          <w:sz w:val="22"/>
        </w:rPr>
      </w:pPr>
      <w:r w:rsidRPr="00856644">
        <w:rPr>
          <w:rFonts w:ascii="Candara" w:eastAsiaTheme="minorHAnsi" w:hAnsi="Candara" w:cstheme="minorBidi"/>
          <w:b/>
          <w:sz w:val="22"/>
        </w:rPr>
        <w:t>Comité de Seguimento</w:t>
      </w:r>
    </w:p>
    <w:p w14:paraId="4B8D20D7" w14:textId="77777777" w:rsidR="006766AC" w:rsidRPr="00856644" w:rsidRDefault="006766AC" w:rsidP="006766AC">
      <w:pPr>
        <w:widowControl w:val="0"/>
        <w:numPr>
          <w:ilvl w:val="1"/>
          <w:numId w:val="3"/>
        </w:numPr>
        <w:ind w:hanging="11"/>
        <w:contextualSpacing/>
        <w:rPr>
          <w:rFonts w:ascii="Candara" w:eastAsiaTheme="minorHAnsi" w:hAnsi="Candara" w:cstheme="minorBidi"/>
          <w:b/>
          <w:sz w:val="22"/>
        </w:rPr>
      </w:pPr>
      <w:r w:rsidRPr="00856644">
        <w:rPr>
          <w:rFonts w:ascii="Candara" w:eastAsiaTheme="minorHAnsi" w:hAnsi="Candara" w:cstheme="minorBidi"/>
          <w:b/>
          <w:sz w:val="22"/>
        </w:rPr>
        <w:t>Canal Ético</w:t>
      </w:r>
      <w:r w:rsidRPr="00856644">
        <w:rPr>
          <w:rFonts w:ascii="Candara" w:eastAsiaTheme="minorHAnsi" w:hAnsi="Candara" w:cstheme="minorBidi"/>
          <w:b/>
          <w:sz w:val="22"/>
        </w:rPr>
        <w:tab/>
      </w:r>
    </w:p>
    <w:p w14:paraId="0031AA15" w14:textId="77777777" w:rsidR="00AA65CA" w:rsidRPr="00856644" w:rsidRDefault="00AA65CA" w:rsidP="006766AC">
      <w:pPr>
        <w:pStyle w:val="TOC1"/>
        <w:tabs>
          <w:tab w:val="left" w:pos="660"/>
          <w:tab w:val="right" w:leader="dot" w:pos="9736"/>
        </w:tabs>
        <w:rPr>
          <w:rFonts w:ascii="Century Gothic" w:eastAsiaTheme="minorEastAsia" w:hAnsi="Century Gothic" w:cstheme="minorBidi"/>
          <w:b/>
          <w:color w:val="002060"/>
        </w:rPr>
      </w:pPr>
    </w:p>
    <w:p w14:paraId="0C56902B" w14:textId="0474BE7D" w:rsidR="00F32825" w:rsidRDefault="00F32825" w:rsidP="00F32825">
      <w:pPr>
        <w:rPr>
          <w:rFonts w:eastAsiaTheme="minorEastAsia"/>
        </w:rPr>
      </w:pPr>
    </w:p>
    <w:p w14:paraId="0DBC8500" w14:textId="1446FE56" w:rsidR="002622CA" w:rsidRDefault="002622CA" w:rsidP="00F32825">
      <w:pPr>
        <w:rPr>
          <w:rFonts w:eastAsiaTheme="minorEastAsia"/>
        </w:rPr>
      </w:pPr>
    </w:p>
    <w:p w14:paraId="0297D89A" w14:textId="165D37A2" w:rsidR="002622CA" w:rsidRDefault="002622CA" w:rsidP="00F32825">
      <w:pPr>
        <w:rPr>
          <w:rFonts w:eastAsiaTheme="minorEastAsia"/>
        </w:rPr>
      </w:pPr>
    </w:p>
    <w:p w14:paraId="112BF15D" w14:textId="5DD7270B" w:rsidR="002622CA" w:rsidRDefault="002622CA" w:rsidP="00F32825">
      <w:pPr>
        <w:rPr>
          <w:rFonts w:eastAsiaTheme="minorEastAsia"/>
        </w:rPr>
      </w:pPr>
    </w:p>
    <w:p w14:paraId="1EA3FBF9" w14:textId="77777777" w:rsidR="002622CA" w:rsidRPr="00856644" w:rsidRDefault="002622CA" w:rsidP="00F32825">
      <w:pPr>
        <w:rPr>
          <w:rFonts w:eastAsiaTheme="minorEastAsia"/>
        </w:rPr>
      </w:pPr>
    </w:p>
    <w:p w14:paraId="6FE57F5C" w14:textId="77777777" w:rsidR="00F32825" w:rsidRPr="00856644" w:rsidRDefault="00F32825" w:rsidP="00F32825">
      <w:pPr>
        <w:rPr>
          <w:rFonts w:eastAsiaTheme="minorEastAsia"/>
        </w:rPr>
      </w:pPr>
    </w:p>
    <w:p w14:paraId="5253EE6A" w14:textId="14063003" w:rsidR="006766AC" w:rsidRPr="00856644" w:rsidRDefault="000256A5" w:rsidP="00EE6FF9">
      <w:pPr>
        <w:pStyle w:val="TOC1"/>
        <w:tabs>
          <w:tab w:val="left" w:pos="440"/>
          <w:tab w:val="right" w:leader="dot" w:pos="9639"/>
        </w:tabs>
        <w:rPr>
          <w:rFonts w:ascii="Century Gothic" w:hAnsi="Century Gothic"/>
          <w:b/>
          <w:i/>
          <w:color w:val="0070C0"/>
        </w:rPr>
      </w:pPr>
      <w:r w:rsidRPr="00856644">
        <w:rPr>
          <w:rFonts w:ascii="Century Gothic" w:eastAsiaTheme="majorEastAsia" w:hAnsi="Century Gothic" w:cstheme="minorHAnsi"/>
          <w:b/>
          <w:smallCaps/>
          <w:noProof/>
          <w:color w:val="001F5B"/>
          <w:sz w:val="28"/>
        </w:rPr>
        <w:lastRenderedPageBreak/>
        <mc:AlternateContent>
          <mc:Choice Requires="wps">
            <w:drawing>
              <wp:anchor distT="0" distB="0" distL="114300" distR="114300" simplePos="0" relativeHeight="251867648" behindDoc="1" locked="0" layoutInCell="1" allowOverlap="1" wp14:anchorId="74FB87EE" wp14:editId="709A9930">
                <wp:simplePos x="0" y="0"/>
                <wp:positionH relativeFrom="page">
                  <wp:posOffset>-241300</wp:posOffset>
                </wp:positionH>
                <wp:positionV relativeFrom="paragraph">
                  <wp:posOffset>135255</wp:posOffset>
                </wp:positionV>
                <wp:extent cx="7251700" cy="571500"/>
                <wp:effectExtent l="0" t="0" r="6350" b="0"/>
                <wp:wrapNone/>
                <wp:docPr id="5" name="Rectángulo 11"/>
                <wp:cNvGraphicFramePr/>
                <a:graphic xmlns:a="http://schemas.openxmlformats.org/drawingml/2006/main">
                  <a:graphicData uri="http://schemas.microsoft.com/office/word/2010/wordprocessingShape">
                    <wps:wsp>
                      <wps:cNvSpPr/>
                      <wps:spPr>
                        <a:xfrm>
                          <a:off x="0" y="0"/>
                          <a:ext cx="7251700" cy="571500"/>
                        </a:xfrm>
                        <a:prstGeom prst="rect">
                          <a:avLst/>
                        </a:prstGeom>
                        <a:solidFill>
                          <a:sysClr val="window" lastClr="FFFFFF">
                            <a:lumMod val="85000"/>
                          </a:sysClr>
                        </a:solidFill>
                        <a:ln w="9525" cap="flat" cmpd="sng" algn="ctr">
                          <a:noFill/>
                          <a:prstDash val="solid"/>
                        </a:ln>
                        <a:effectLst/>
                      </wps:spPr>
                      <wps:txbx>
                        <w:txbxContent>
                          <w:p w14:paraId="7D4FFABE" w14:textId="05EA315F" w:rsidR="00EE6FF9" w:rsidRPr="00D94C7F" w:rsidRDefault="00EE6FF9" w:rsidP="00E62A81">
                            <w:pPr>
                              <w:pStyle w:val="ListParagraph"/>
                              <w:numPr>
                                <w:ilvl w:val="0"/>
                                <w:numId w:val="9"/>
                              </w:numPr>
                              <w:rPr>
                                <w:sz w:val="24"/>
                              </w:rPr>
                            </w:pPr>
                            <w:r w:rsidRPr="00D94C7F">
                              <w:rPr>
                                <w:rFonts w:ascii="Century Gothic" w:hAnsi="Century Gothic"/>
                                <w:b/>
                                <w:i/>
                                <w:color w:val="0070C0"/>
                                <w:sz w:val="24"/>
                              </w:rPr>
                              <w:t>MENSA</w:t>
                            </w:r>
                            <w:r w:rsidR="002622CA">
                              <w:rPr>
                                <w:rFonts w:ascii="Century Gothic" w:hAnsi="Century Gothic"/>
                                <w:b/>
                                <w:i/>
                                <w:color w:val="0070C0"/>
                                <w:sz w:val="24"/>
                              </w:rPr>
                              <w:t>GEM</w:t>
                            </w:r>
                            <w:r w:rsidRPr="00D94C7F">
                              <w:rPr>
                                <w:rFonts w:ascii="Century Gothic" w:hAnsi="Century Gothic"/>
                                <w:b/>
                                <w:i/>
                                <w:color w:val="0070C0"/>
                                <w:sz w:val="24"/>
                              </w:rPr>
                              <w:t xml:space="preserve"> D</w:t>
                            </w:r>
                            <w:r w:rsidR="002622CA">
                              <w:rPr>
                                <w:rFonts w:ascii="Century Gothic" w:hAnsi="Century Gothic"/>
                                <w:b/>
                                <w:i/>
                                <w:color w:val="0070C0"/>
                                <w:sz w:val="24"/>
                              </w:rPr>
                              <w:t>O</w:t>
                            </w:r>
                            <w:r w:rsidRPr="00D94C7F">
                              <w:rPr>
                                <w:rFonts w:ascii="Century Gothic" w:hAnsi="Century Gothic"/>
                                <w:b/>
                                <w:i/>
                                <w:color w:val="0070C0"/>
                                <w:sz w:val="24"/>
                              </w:rPr>
                              <w:t xml:space="preserve"> ÓRG</w:t>
                            </w:r>
                            <w:r w:rsidR="002622CA">
                              <w:rPr>
                                <w:rFonts w:ascii="Century Gothic" w:hAnsi="Century Gothic"/>
                                <w:b/>
                                <w:i/>
                                <w:color w:val="0070C0"/>
                                <w:sz w:val="24"/>
                              </w:rPr>
                              <w:t>Ã</w:t>
                            </w:r>
                            <w:r w:rsidRPr="00D94C7F">
                              <w:rPr>
                                <w:rFonts w:ascii="Century Gothic" w:hAnsi="Century Gothic"/>
                                <w:b/>
                                <w:i/>
                                <w:color w:val="0070C0"/>
                                <w:sz w:val="24"/>
                              </w:rPr>
                              <w:t xml:space="preserve">O DE </w:t>
                            </w:r>
                            <w:r w:rsidR="002622CA">
                              <w:rPr>
                                <w:rFonts w:ascii="Century Gothic" w:hAnsi="Century Gothic"/>
                                <w:b/>
                                <w:i/>
                                <w:color w:val="0070C0"/>
                                <w:sz w:val="24"/>
                              </w:rPr>
                              <w:t>ADMINISTRAÇÃO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4FB87EE" id="Rectángulo 11" o:spid="_x0000_s1026" style="position:absolute;margin-left:-19pt;margin-top:10.65pt;width:571pt;height:45pt;z-index:-25144883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" fillcolor="#d9d9d9" stroked="f">
                <v:textbox>
                  <w:txbxContent>
                    <w:p w14:paraId="7D4FFABE" w14:textId="05EA315F" w:rsidR="00EE6FF9" w:rsidRPr="00D94C7F" w:rsidRDefault="00EE6FF9" w:rsidP="00E62A81">
                      <w:pPr>
                        <w:pStyle w:val="ListParagraph"/>
                        <w:numPr>
                          <w:ilvl w:val="0"/>
                          <w:numId w:val="9"/>
                        </w:numPr>
                        <w:rPr>
                          <w:sz w:val="24"/>
                        </w:rPr>
                      </w:pPr>
                      <w:r w:rsidRPr="00D94C7F">
                        <w:rPr>
                          <w:rFonts w:ascii="Century Gothic" w:hAnsi="Century Gothic"/>
                          <w:b/>
                          <w:i/>
                          <w:color w:val="0070C0"/>
                          <w:sz w:val="24"/>
                        </w:rPr>
                        <w:t>MENSA</w:t>
                      </w:r>
                      <w:r w:rsidR="002622CA">
                        <w:rPr>
                          <w:rFonts w:ascii="Century Gothic" w:hAnsi="Century Gothic"/>
                          <w:b/>
                          <w:i/>
                          <w:color w:val="0070C0"/>
                          <w:sz w:val="24"/>
                        </w:rPr>
                        <w:t>GEM</w:t>
                      </w:r>
                      <w:r w:rsidRPr="00D94C7F">
                        <w:rPr>
                          <w:rFonts w:ascii="Century Gothic" w:hAnsi="Century Gothic"/>
                          <w:b/>
                          <w:i/>
                          <w:color w:val="0070C0"/>
                          <w:sz w:val="24"/>
                        </w:rPr>
                        <w:t xml:space="preserve"> D</w:t>
                      </w:r>
                      <w:r w:rsidR="002622CA">
                        <w:rPr>
                          <w:rFonts w:ascii="Century Gothic" w:hAnsi="Century Gothic"/>
                          <w:b/>
                          <w:i/>
                          <w:color w:val="0070C0"/>
                          <w:sz w:val="24"/>
                        </w:rPr>
                        <w:t>O</w:t>
                      </w:r>
                      <w:r w:rsidRPr="00D94C7F">
                        <w:rPr>
                          <w:rFonts w:ascii="Century Gothic" w:hAnsi="Century Gothic"/>
                          <w:b/>
                          <w:i/>
                          <w:color w:val="0070C0"/>
                          <w:sz w:val="24"/>
                        </w:rPr>
                        <w:t xml:space="preserve"> ÓRG</w:t>
                      </w:r>
                      <w:r w:rsidR="002622CA">
                        <w:rPr>
                          <w:rFonts w:ascii="Century Gothic" w:hAnsi="Century Gothic"/>
                          <w:b/>
                          <w:i/>
                          <w:color w:val="0070C0"/>
                          <w:sz w:val="24"/>
                        </w:rPr>
                        <w:t>Ã</w:t>
                      </w:r>
                      <w:r w:rsidRPr="00D94C7F">
                        <w:rPr>
                          <w:rFonts w:ascii="Century Gothic" w:hAnsi="Century Gothic"/>
                          <w:b/>
                          <w:i/>
                          <w:color w:val="0070C0"/>
                          <w:sz w:val="24"/>
                        </w:rPr>
                        <w:t xml:space="preserve">O DE </w:t>
                      </w:r>
                      <w:r w:rsidR="002622CA">
                        <w:rPr>
                          <w:rFonts w:ascii="Century Gothic" w:hAnsi="Century Gothic"/>
                          <w:b/>
                          <w:i/>
                          <w:color w:val="0070C0"/>
                          <w:sz w:val="24"/>
                        </w:rPr>
                        <w:t>ADMINISTRAÇÃO</w:t>
                      </w:r>
                    </w:p>
                  </w:txbxContent>
                </v:textbox>
                <w10:wrap anchorx="page"/>
              </v:rect>
            </w:pict>
          </mc:Fallback>
        </mc:AlternateContent>
      </w:r>
      <w:r w:rsidR="00824939" w:rsidRPr="00856644">
        <w:rPr>
          <w:rStyle w:val="Hyperlink"/>
          <w:rFonts w:ascii="Century Gothic" w:eastAsiaTheme="majorEastAsia" w:hAnsi="Century Gothic" w:cstheme="minorHAnsi"/>
          <w:b/>
          <w:smallCaps/>
          <w:color w:val="002060"/>
        </w:rPr>
        <w:fldChar w:fldCharType="end"/>
      </w:r>
    </w:p>
    <w:p w14:paraId="78EE28C1" w14:textId="77777777" w:rsidR="00EE6FF9" w:rsidRPr="00856644" w:rsidRDefault="00EE6FF9" w:rsidP="00EE6FF9"/>
    <w:p w14:paraId="639E628E" w14:textId="77777777" w:rsidR="00E90247" w:rsidRPr="00856644" w:rsidRDefault="00E90247" w:rsidP="006766AC">
      <w:pPr>
        <w:jc w:val="both"/>
        <w:rPr>
          <w:rFonts w:ascii="Century Gothic" w:hAnsi="Century Gothic"/>
          <w:i/>
          <w:sz w:val="23"/>
          <w:szCs w:val="23"/>
        </w:rPr>
      </w:pPr>
    </w:p>
    <w:p w14:paraId="00E3DBCB" w14:textId="77777777" w:rsidR="002622CA" w:rsidRDefault="002622CA" w:rsidP="006766AC">
      <w:pPr>
        <w:jc w:val="both"/>
        <w:rPr>
          <w:rFonts w:ascii="Century Gothic" w:hAnsi="Century Gothic"/>
          <w:i/>
          <w:sz w:val="23"/>
        </w:rPr>
      </w:pPr>
    </w:p>
    <w:p w14:paraId="4E37D7E6" w14:textId="4C6CB18A" w:rsidR="006766AC" w:rsidRPr="00856644" w:rsidRDefault="006766AC" w:rsidP="006766AC">
      <w:pPr>
        <w:jc w:val="both"/>
        <w:rPr>
          <w:rFonts w:ascii="Century Gothic" w:hAnsi="Century Gothic"/>
          <w:i/>
          <w:sz w:val="23"/>
          <w:szCs w:val="23"/>
        </w:rPr>
      </w:pPr>
      <w:r w:rsidRPr="00856644">
        <w:rPr>
          <w:rFonts w:ascii="Century Gothic" w:hAnsi="Century Gothic"/>
          <w:i/>
          <w:sz w:val="23"/>
        </w:rPr>
        <w:t>Estimados colegas,</w:t>
      </w:r>
    </w:p>
    <w:p w14:paraId="4F626520" w14:textId="77777777" w:rsidR="00E90247" w:rsidRPr="00856644" w:rsidRDefault="00E90247" w:rsidP="006766AC">
      <w:pPr>
        <w:jc w:val="both"/>
        <w:rPr>
          <w:rFonts w:ascii="Century Gothic" w:hAnsi="Century Gothic"/>
          <w:i/>
          <w:sz w:val="23"/>
          <w:szCs w:val="23"/>
        </w:rPr>
      </w:pPr>
    </w:p>
    <w:p w14:paraId="0CCE5CE9" w14:textId="77777777" w:rsidR="006766AC" w:rsidRPr="00856644" w:rsidRDefault="006766AC" w:rsidP="006766AC">
      <w:pPr>
        <w:jc w:val="both"/>
        <w:rPr>
          <w:rFonts w:ascii="Century Gothic" w:hAnsi="Century Gothic"/>
          <w:i/>
          <w:sz w:val="23"/>
          <w:szCs w:val="23"/>
        </w:rPr>
      </w:pPr>
      <w:r w:rsidRPr="00856644">
        <w:rPr>
          <w:rFonts w:ascii="Century Gothic" w:hAnsi="Century Gothic"/>
          <w:i/>
          <w:sz w:val="23"/>
        </w:rPr>
        <w:t>Desde a sua criação, a Clece tem mantido um compromisso empresarial com os diferentes atores que fazem parte da sua atividade e interagem com a organização ou com os seus empregados. Este compromisso tem-se baseado nos princípios éticos que guiam o funcionamento da Clece e que fazem parte da sua cultura corporativa. Por isso, a Clece aderiu ao Pacto Global das Nações Unidas, que trabalha nas áreas dos Direitos Humanos, Normas Laborais, Ambiente e Combate à Corrupção.</w:t>
      </w:r>
    </w:p>
    <w:p w14:paraId="63CF19C7" w14:textId="77777777" w:rsidR="00A922AF" w:rsidRPr="00856644" w:rsidRDefault="00A922AF" w:rsidP="006766AC">
      <w:pPr>
        <w:jc w:val="both"/>
        <w:rPr>
          <w:rFonts w:ascii="Century Gothic" w:hAnsi="Century Gothic"/>
          <w:i/>
          <w:spacing w:val="1"/>
          <w:sz w:val="23"/>
          <w:szCs w:val="23"/>
        </w:rPr>
      </w:pPr>
    </w:p>
    <w:p w14:paraId="1B1CDDE8" w14:textId="77777777" w:rsidR="006766AC" w:rsidRPr="00856644" w:rsidRDefault="006766AC" w:rsidP="006766AC">
      <w:pPr>
        <w:jc w:val="both"/>
        <w:rPr>
          <w:rFonts w:ascii="Century Gothic" w:hAnsi="Century Gothic"/>
          <w:i/>
          <w:spacing w:val="1"/>
          <w:sz w:val="23"/>
          <w:szCs w:val="23"/>
        </w:rPr>
      </w:pPr>
      <w:r w:rsidRPr="00856644">
        <w:rPr>
          <w:rFonts w:ascii="Century Gothic" w:hAnsi="Century Gothic"/>
          <w:i/>
          <w:sz w:val="23"/>
        </w:rPr>
        <w:t xml:space="preserve">Sentimo-nos sempre orgulhosos da qualidade do nosso trabalho, da experiência e profissionalismo que trazemos, da solidez dos nossos valores e da nossa forma de atuar. Somos fortes defensores da legalidade e da ética e promovemos este comportamento em todos os mercados onde operamos. </w:t>
      </w:r>
    </w:p>
    <w:p w14:paraId="3D79D55D" w14:textId="77777777" w:rsidR="00A922AF" w:rsidRPr="00856644" w:rsidRDefault="00A922AF" w:rsidP="006766AC">
      <w:pPr>
        <w:jc w:val="both"/>
        <w:rPr>
          <w:rFonts w:ascii="Century Gothic" w:hAnsi="Century Gothic"/>
          <w:i/>
          <w:spacing w:val="1"/>
          <w:sz w:val="23"/>
          <w:szCs w:val="23"/>
        </w:rPr>
      </w:pPr>
    </w:p>
    <w:p w14:paraId="05FB2096" w14:textId="77777777" w:rsidR="006766AC" w:rsidRPr="00856644" w:rsidRDefault="006766AC" w:rsidP="006766AC">
      <w:pPr>
        <w:jc w:val="both"/>
        <w:rPr>
          <w:rFonts w:ascii="Century Gothic" w:hAnsi="Century Gothic"/>
          <w:i/>
          <w:sz w:val="23"/>
          <w:szCs w:val="23"/>
        </w:rPr>
      </w:pPr>
      <w:r w:rsidRPr="00856644">
        <w:rPr>
          <w:rFonts w:ascii="Century Gothic" w:hAnsi="Century Gothic"/>
          <w:i/>
          <w:sz w:val="23"/>
        </w:rPr>
        <w:t>Devemos garantir que, tanto dentro como fora da organização, todos compreendem a nossa forma de atuar. As chaves do nosso sucesso fundamentam-se na transparência e honestidade.</w:t>
      </w:r>
    </w:p>
    <w:p w14:paraId="0E1DDF21" w14:textId="77777777" w:rsidR="00A922AF" w:rsidRPr="00856644" w:rsidRDefault="00A922AF" w:rsidP="006766AC">
      <w:pPr>
        <w:jc w:val="both"/>
        <w:rPr>
          <w:rFonts w:ascii="Century Gothic" w:hAnsi="Century Gothic"/>
          <w:i/>
          <w:sz w:val="23"/>
          <w:szCs w:val="23"/>
        </w:rPr>
      </w:pPr>
    </w:p>
    <w:p w14:paraId="2B05B727" w14:textId="77777777" w:rsidR="006766AC" w:rsidRPr="00856644" w:rsidRDefault="006766AC" w:rsidP="006766AC">
      <w:pPr>
        <w:jc w:val="both"/>
        <w:rPr>
          <w:rFonts w:ascii="Century Gothic" w:hAnsi="Century Gothic"/>
          <w:i/>
          <w:sz w:val="23"/>
          <w:szCs w:val="23"/>
        </w:rPr>
      </w:pPr>
      <w:r w:rsidRPr="00856644">
        <w:rPr>
          <w:rFonts w:ascii="Century Gothic" w:hAnsi="Century Gothic"/>
          <w:i/>
          <w:sz w:val="23"/>
        </w:rPr>
        <w:t>O presente documento expõe a nossa filosofia e compromisso empresarial, vincula a visão e a estratégia empresarial, as práticas de responsabilidade social empresarial, a submissão ao regime da legalidade, a atuação ética e os valores que devem reger o nosso comportamento. Em suma, é vital para assegurar e manter o respeito mútuo dos acionistas, administradores, gestores, clientes, utilizadores, fornecedores, colaboradores, concorrentes, autoridades governamentais, comunidade e ambiente.</w:t>
      </w:r>
    </w:p>
    <w:p w14:paraId="1550158F" w14:textId="77777777" w:rsidR="00A922AF" w:rsidRPr="00856644" w:rsidRDefault="00A922AF" w:rsidP="006766AC">
      <w:pPr>
        <w:jc w:val="both"/>
        <w:rPr>
          <w:rFonts w:ascii="Century Gothic" w:hAnsi="Century Gothic"/>
          <w:i/>
          <w:spacing w:val="1"/>
          <w:sz w:val="23"/>
          <w:szCs w:val="23"/>
        </w:rPr>
      </w:pPr>
    </w:p>
    <w:p w14:paraId="3C57BFE1" w14:textId="77777777" w:rsidR="006766AC" w:rsidRPr="00856644" w:rsidRDefault="006766AC" w:rsidP="006766AC">
      <w:pPr>
        <w:jc w:val="both"/>
        <w:rPr>
          <w:rFonts w:ascii="Century Gothic" w:hAnsi="Century Gothic"/>
          <w:i/>
          <w:sz w:val="23"/>
          <w:szCs w:val="23"/>
        </w:rPr>
      </w:pPr>
      <w:r w:rsidRPr="00856644">
        <w:rPr>
          <w:rFonts w:ascii="Century Gothic" w:hAnsi="Century Gothic"/>
          <w:i/>
          <w:sz w:val="23"/>
        </w:rPr>
        <w:t>O seu conhecimento e cumprimento são essenciais para continuarmos a adaptar-nos às exigências de um mercado global cada vez mais competitivo, outorgando a confiança suficiente aos nossos clientes e empregados para que possam ter a certeza de que a organização implementou os processos internos e as práticas éticas que garantem um comportamento íntegro e profissional aceites no âmbito nacional e internacional.</w:t>
      </w:r>
    </w:p>
    <w:p w14:paraId="0D68E5AC" w14:textId="77777777" w:rsidR="00A922AF" w:rsidRPr="00856644" w:rsidRDefault="00A922AF" w:rsidP="006766AC">
      <w:pPr>
        <w:jc w:val="both"/>
        <w:rPr>
          <w:rFonts w:ascii="Century Gothic" w:hAnsi="Century Gothic"/>
          <w:i/>
          <w:spacing w:val="1"/>
          <w:sz w:val="23"/>
          <w:szCs w:val="23"/>
        </w:rPr>
      </w:pPr>
    </w:p>
    <w:p w14:paraId="0C3F9D2D" w14:textId="4D311C8B" w:rsidR="006766AC" w:rsidRPr="00856644" w:rsidRDefault="006766AC" w:rsidP="006766AC">
      <w:pPr>
        <w:jc w:val="both"/>
        <w:rPr>
          <w:rFonts w:ascii="Century Gothic" w:hAnsi="Century Gothic"/>
          <w:i/>
          <w:sz w:val="23"/>
          <w:szCs w:val="23"/>
        </w:rPr>
      </w:pPr>
      <w:r w:rsidRPr="00856644">
        <w:rPr>
          <w:rFonts w:ascii="Century Gothic" w:hAnsi="Century Gothic"/>
          <w:i/>
          <w:sz w:val="23"/>
        </w:rPr>
        <w:t xml:space="preserve">Por este motivo, todos os empregados têm a responsabilidade de conhecer e cumprir os princípios éticos da Clece, bem como de informar sobre qualquer comportamento indevido que possam observar através dos canais colocados à sua disposição. Além disso, todos os empregados que o fizerem estarão protegidos contra possíveis medidas contra si. </w:t>
      </w:r>
    </w:p>
    <w:p w14:paraId="7F7D88D5" w14:textId="77777777" w:rsidR="00A922AF" w:rsidRPr="00856644" w:rsidRDefault="00A922AF" w:rsidP="006766AC">
      <w:pPr>
        <w:keepNext/>
        <w:keepLines/>
        <w:outlineLvl w:val="0"/>
        <w:rPr>
          <w:rFonts w:ascii="Century Gothic" w:hAnsi="Century Gothic"/>
          <w:i/>
          <w:sz w:val="23"/>
          <w:szCs w:val="23"/>
        </w:rPr>
      </w:pPr>
    </w:p>
    <w:p w14:paraId="0DF74A25" w14:textId="77777777" w:rsidR="00D1396A" w:rsidRPr="00856644" w:rsidRDefault="006766AC" w:rsidP="006766AC">
      <w:pPr>
        <w:keepNext/>
        <w:keepLines/>
        <w:outlineLvl w:val="0"/>
        <w:rPr>
          <w:rFonts w:ascii="Century Gothic" w:eastAsiaTheme="majorEastAsia" w:hAnsi="Century Gothic" w:cstheme="minorHAnsi"/>
          <w:b/>
          <w:bCs/>
          <w:color w:val="001F5B"/>
          <w:sz w:val="28"/>
          <w:szCs w:val="28"/>
        </w:rPr>
      </w:pPr>
      <w:r w:rsidRPr="00856644">
        <w:rPr>
          <w:rFonts w:ascii="Century Gothic" w:hAnsi="Century Gothic"/>
          <w:i/>
          <w:sz w:val="23"/>
        </w:rPr>
        <w:t>Incentivo a que cada um continue a ser responsável, mantendo os mais elevados graus de honestidade no nosso ambiente de trabalho e na sociedade para que possamos manter o nosso prestígio de ser uma empresa confiável, ética, transparente, com princípios, valores e respeito pelas pessoas.</w:t>
      </w:r>
    </w:p>
    <w:p w14:paraId="62E41D2B" w14:textId="3CD7E6BF" w:rsidR="00D1396A" w:rsidRPr="00856644" w:rsidRDefault="00D1396A" w:rsidP="00D1396A"/>
    <w:p w14:paraId="643FEF82" w14:textId="068C418F" w:rsidR="00D1396A" w:rsidRPr="00856644" w:rsidRDefault="00D1396A" w:rsidP="00D1396A">
      <w:pPr>
        <w:jc w:val="both"/>
        <w:rPr>
          <w:rFonts w:ascii="Century Gothic" w:hAnsi="Century Gothic" w:cstheme="minorHAnsi"/>
          <w:color w:val="001F5B"/>
        </w:rPr>
      </w:pPr>
      <w:r w:rsidRPr="00856644">
        <w:rPr>
          <w:rFonts w:ascii="Century Gothic" w:hAnsi="Century Gothic"/>
          <w:color w:val="001F5B"/>
          <w:sz w:val="22"/>
        </w:rPr>
        <w:t xml:space="preserve"> </w:t>
      </w:r>
    </w:p>
    <w:p w14:paraId="03D435DB" w14:textId="3A583499" w:rsidR="006766AC" w:rsidRPr="00856644" w:rsidRDefault="002622CA" w:rsidP="00D94C7F">
      <w:pPr>
        <w:pStyle w:val="ListParagraph"/>
        <w:widowControl w:val="0"/>
        <w:numPr>
          <w:ilvl w:val="0"/>
          <w:numId w:val="10"/>
        </w:numPr>
        <w:spacing w:before="29" w:after="200" w:line="276" w:lineRule="auto"/>
        <w:ind w:right="-1"/>
        <w:contextualSpacing/>
        <w:jc w:val="both"/>
        <w:rPr>
          <w:rFonts w:ascii="Century Gothic" w:hAnsi="Century Gothic"/>
          <w:b/>
          <w:bCs/>
          <w:i/>
          <w:color w:val="0070C0"/>
          <w:sz w:val="24"/>
          <w:szCs w:val="24"/>
        </w:rPr>
      </w:pPr>
      <w:r w:rsidRPr="00856644">
        <w:rPr>
          <w:smallCaps/>
          <w:noProof/>
          <w:sz w:val="40"/>
        </w:rPr>
        <w:lastRenderedPageBreak/>
        <mc:AlternateContent>
          <mc:Choice Requires="wps">
            <w:drawing>
              <wp:anchor distT="0" distB="0" distL="114300" distR="114300" simplePos="0" relativeHeight="251870720" behindDoc="1" locked="0" layoutInCell="1" allowOverlap="1" wp14:anchorId="04CCB128" wp14:editId="4BEE0D97">
                <wp:simplePos x="0" y="0"/>
                <wp:positionH relativeFrom="column">
                  <wp:posOffset>-824789</wp:posOffset>
                </wp:positionH>
                <wp:positionV relativeFrom="paragraph">
                  <wp:posOffset>-178003</wp:posOffset>
                </wp:positionV>
                <wp:extent cx="7251700" cy="571500"/>
                <wp:effectExtent l="0" t="0" r="12700" b="12700"/>
                <wp:wrapNone/>
                <wp:docPr id="1" name="Rectángulo 11"/>
                <wp:cNvGraphicFramePr/>
                <a:graphic xmlns:a="http://schemas.openxmlformats.org/drawingml/2006/main">
                  <a:graphicData uri="http://schemas.microsoft.com/office/word/2010/wordprocessingShape">
                    <wps:wsp>
                      <wps:cNvSpPr/>
                      <wps:spPr>
                        <a:xfrm>
                          <a:off x="0" y="0"/>
                          <a:ext cx="7251700" cy="571500"/>
                        </a:xfrm>
                        <a:prstGeom prst="rect">
                          <a:avLst/>
                        </a:prstGeom>
                        <a:solidFill>
                          <a:sysClr val="window" lastClr="FFFFFF">
                            <a:lumMod val="85000"/>
                          </a:sys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C30E246" id="Rectángulo 11" o:spid="_x0000_s1026" style="position:absolute;margin-left:-64.95pt;margin-top:-14pt;width:571pt;height:45pt;z-index:-25144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" fillcolor="#d9d9d9" stroked="f"/>
            </w:pict>
          </mc:Fallback>
        </mc:AlternateContent>
      </w:r>
      <w:r w:rsidR="006766AC" w:rsidRPr="00856644">
        <w:rPr>
          <w:rFonts w:ascii="Century Gothic" w:hAnsi="Century Gothic"/>
          <w:b/>
          <w:i/>
          <w:color w:val="0070C0"/>
          <w:sz w:val="24"/>
        </w:rPr>
        <w:t>OBJETO E ÂMBITO DE APLICAÇÃO</w:t>
      </w:r>
    </w:p>
    <w:p w14:paraId="7F22CE0C" w14:textId="77777777" w:rsidR="00D1396A" w:rsidRPr="00856644" w:rsidRDefault="00D1396A" w:rsidP="00D1396A"/>
    <w:p w14:paraId="7547AB1A" w14:textId="77777777" w:rsidR="00D1396A" w:rsidRPr="00856644" w:rsidRDefault="00D1396A" w:rsidP="00D1396A">
      <w:pPr>
        <w:spacing w:line="276" w:lineRule="auto"/>
        <w:rPr>
          <w:rFonts w:ascii="Century Gothic" w:hAnsi="Century Gothic" w:cstheme="minorHAnsi"/>
          <w:b/>
          <w:color w:val="001F5B"/>
          <w:sz w:val="16"/>
          <w:szCs w:val="16"/>
          <w:lang w:eastAsia="ca-ES"/>
        </w:rPr>
      </w:pPr>
    </w:p>
    <w:p w14:paraId="597BF151" w14:textId="77777777" w:rsidR="006766AC" w:rsidRPr="00856644" w:rsidRDefault="006766AC" w:rsidP="006766AC">
      <w:pPr>
        <w:jc w:val="both"/>
        <w:rPr>
          <w:rFonts w:ascii="Century Gothic" w:hAnsi="Century Gothic"/>
          <w:spacing w:val="4"/>
        </w:rPr>
      </w:pPr>
      <w:r w:rsidRPr="00856644">
        <w:rPr>
          <w:rFonts w:ascii="Century Gothic" w:hAnsi="Century Gothic"/>
        </w:rPr>
        <w:t>O Código Ético da CLECE visa estabelecer os princípios éticos que devem guiar o comportamento de todas as pessoas que trabalham na CLECE. Da mesma forma, pretende fornecer diretrizes gerais de conduta para o cumprimento dos referidos princípios.  Em última instância, tem como objetivo contribuir para a consolidação de uma conduta empresarial aceite e respeitada por todos os seus empregados e gestores.</w:t>
      </w:r>
    </w:p>
    <w:p w14:paraId="02E5876C" w14:textId="77777777" w:rsidR="00A922AF" w:rsidRPr="00856644" w:rsidRDefault="00A922AF" w:rsidP="006766AC">
      <w:pPr>
        <w:jc w:val="both"/>
        <w:rPr>
          <w:rFonts w:ascii="Century Gothic" w:hAnsi="Century Gothic"/>
          <w:spacing w:val="1"/>
          <w:position w:val="-1"/>
        </w:rPr>
      </w:pPr>
    </w:p>
    <w:p w14:paraId="3A88E94A" w14:textId="77777777" w:rsidR="006766AC" w:rsidRPr="00856644" w:rsidRDefault="006766AC" w:rsidP="006766AC">
      <w:pPr>
        <w:jc w:val="both"/>
        <w:rPr>
          <w:rFonts w:ascii="Century Gothic" w:hAnsi="Century Gothic"/>
        </w:rPr>
      </w:pPr>
      <w:r w:rsidRPr="00856644">
        <w:rPr>
          <w:rFonts w:ascii="Century Gothic" w:hAnsi="Century Gothic"/>
        </w:rPr>
        <w:t>O presente Código Ético configura-se como um ponto de partida que afeta toda a nossa atividade e contém os princípios fundamentais de atuação da CLECE, que por sua vez inspiram e desenvolvem as regras e procedimentos internos de organização e funcionamento.</w:t>
      </w:r>
    </w:p>
    <w:p w14:paraId="316A986C" w14:textId="77777777" w:rsidR="00A922AF" w:rsidRPr="00856644" w:rsidRDefault="00A922AF" w:rsidP="006766AC">
      <w:pPr>
        <w:jc w:val="both"/>
        <w:rPr>
          <w:rFonts w:ascii="Century Gothic" w:hAnsi="Century Gothic"/>
        </w:rPr>
      </w:pPr>
    </w:p>
    <w:p w14:paraId="61663E39" w14:textId="77777777" w:rsidR="006766AC" w:rsidRPr="00856644" w:rsidRDefault="006766AC" w:rsidP="006766AC">
      <w:pPr>
        <w:jc w:val="both"/>
        <w:rPr>
          <w:rFonts w:ascii="Century Gothic" w:hAnsi="Century Gothic"/>
        </w:rPr>
      </w:pPr>
      <w:r w:rsidRPr="00856644">
        <w:rPr>
          <w:rFonts w:ascii="Century Gothic" w:hAnsi="Century Gothic"/>
        </w:rPr>
        <w:t xml:space="preserve">Com isso queremos promover uma </w:t>
      </w:r>
      <w:r w:rsidRPr="00856644">
        <w:rPr>
          <w:rFonts w:ascii="Century Gothic" w:hAnsi="Century Gothic"/>
          <w:i/>
          <w:iCs/>
        </w:rPr>
        <w:t>cultura de compliance</w:t>
      </w:r>
      <w:r w:rsidRPr="00856644">
        <w:rPr>
          <w:rFonts w:ascii="Century Gothic" w:hAnsi="Century Gothic"/>
        </w:rPr>
        <w:t xml:space="preserve"> para orientar as relações entre os empregados; as suas ações com os clientes, utilizadores, fornecedores e colaboradores externos; e as relações com as instituições públicas e privadas e com a sociedade em geral. Além das diretrizes contidas no documento, a nossa conduta pessoal e profissional será sempre pautada pelos princípios da honestidade, boa-fé, integridade de conduta e senso comum.</w:t>
      </w:r>
    </w:p>
    <w:p w14:paraId="2A6E0C7D" w14:textId="77777777" w:rsidR="00A922AF" w:rsidRPr="00856644" w:rsidRDefault="00A922AF" w:rsidP="006766AC">
      <w:pPr>
        <w:jc w:val="both"/>
        <w:rPr>
          <w:rFonts w:ascii="Century Gothic" w:hAnsi="Century Gothic"/>
        </w:rPr>
      </w:pPr>
    </w:p>
    <w:p w14:paraId="5AE1F3F2" w14:textId="77777777" w:rsidR="006766AC" w:rsidRPr="00856644" w:rsidRDefault="006766AC" w:rsidP="006766AC">
      <w:pPr>
        <w:jc w:val="both"/>
        <w:rPr>
          <w:rFonts w:ascii="Century Gothic" w:hAnsi="Century Gothic"/>
        </w:rPr>
      </w:pPr>
      <w:r w:rsidRPr="00856644">
        <w:rPr>
          <w:rFonts w:ascii="Century Gothic" w:hAnsi="Century Gothic"/>
        </w:rPr>
        <w:t>É aplicável a todos os colaboradores de todas as áreas da CLECE, incluídos os agrupamentos temporários de empresas, independentemente da modalidade contratual que determine a sua relação laboral, posição que ocupem ou do local onde exerçam a sua atividade.</w:t>
      </w:r>
    </w:p>
    <w:p w14:paraId="29587145" w14:textId="77777777" w:rsidR="00A922AF" w:rsidRPr="00856644" w:rsidRDefault="00A922AF" w:rsidP="006766AC">
      <w:pPr>
        <w:jc w:val="both"/>
        <w:rPr>
          <w:rFonts w:ascii="Century Gothic" w:hAnsi="Century Gothic"/>
          <w:spacing w:val="1"/>
        </w:rPr>
      </w:pPr>
    </w:p>
    <w:p w14:paraId="40FE1C30" w14:textId="77777777" w:rsidR="006766AC" w:rsidRPr="00856644" w:rsidRDefault="006766AC" w:rsidP="006766AC">
      <w:pPr>
        <w:jc w:val="both"/>
        <w:rPr>
          <w:rFonts w:ascii="Century Gothic" w:hAnsi="Century Gothic"/>
        </w:rPr>
      </w:pPr>
      <w:r w:rsidRPr="00856644">
        <w:rPr>
          <w:rFonts w:ascii="Century Gothic" w:hAnsi="Century Gothic"/>
        </w:rPr>
        <w:t>A CLECE compromete-se a promover que os clientes, utilizadores, parceiros de negócio, fornecedores e subcontratados com quem trabalha conheçam o seu conteúdo e se rejam pelos mesmos padrões de conduta e valores análogos aos estabelecidos neste documento.</w:t>
      </w:r>
    </w:p>
    <w:p w14:paraId="6F8C3926" w14:textId="77777777" w:rsidR="00A922AF" w:rsidRPr="00856644" w:rsidRDefault="00A922AF" w:rsidP="006766AC">
      <w:pPr>
        <w:jc w:val="both"/>
        <w:rPr>
          <w:rFonts w:ascii="Century Gothic" w:hAnsi="Century Gothic"/>
        </w:rPr>
      </w:pPr>
    </w:p>
    <w:p w14:paraId="71794D3B" w14:textId="77777777" w:rsidR="006766AC" w:rsidRPr="00856644" w:rsidRDefault="006766AC" w:rsidP="006766AC">
      <w:pPr>
        <w:jc w:val="both"/>
        <w:rPr>
          <w:rFonts w:ascii="Century Gothic" w:hAnsi="Century Gothic"/>
        </w:rPr>
      </w:pPr>
      <w:r w:rsidRPr="00856644">
        <w:rPr>
          <w:rFonts w:ascii="Century Gothic" w:hAnsi="Century Gothic"/>
        </w:rPr>
        <w:t>Para efeitos do presente Código, a "CLECE" refere-se tanto à entidade CLECE, S.A., como às suas filiais.</w:t>
      </w:r>
    </w:p>
    <w:p w14:paraId="5594B5F6" w14:textId="77777777" w:rsidR="00D1396A" w:rsidRPr="00856644" w:rsidRDefault="00D1396A" w:rsidP="00D1396A">
      <w:pPr>
        <w:spacing w:line="276" w:lineRule="auto"/>
        <w:rPr>
          <w:rFonts w:ascii="Century Gothic" w:hAnsi="Century Gothic" w:cstheme="minorHAnsi"/>
          <w:color w:val="001F5B"/>
          <w:sz w:val="16"/>
          <w:szCs w:val="16"/>
          <w:lang w:eastAsia="ca-ES"/>
        </w:rPr>
      </w:pPr>
    </w:p>
    <w:p w14:paraId="45157D00" w14:textId="77777777" w:rsidR="006766AC" w:rsidRPr="00856644" w:rsidRDefault="006766AC">
      <w:pPr>
        <w:spacing w:after="200" w:line="276" w:lineRule="auto"/>
        <w:rPr>
          <w:rFonts w:asciiTheme="minorHAnsi" w:hAnsiTheme="minorHAnsi" w:cstheme="minorHAnsi"/>
          <w:sz w:val="20"/>
          <w:szCs w:val="20"/>
        </w:rPr>
      </w:pPr>
      <w:r w:rsidRPr="00856644">
        <w:br w:type="page"/>
      </w:r>
    </w:p>
    <w:p w14:paraId="646952A6" w14:textId="77777777" w:rsidR="006766AC" w:rsidRPr="00856644" w:rsidRDefault="006766AC" w:rsidP="00D94C7F">
      <w:pPr>
        <w:pStyle w:val="ListParagraph"/>
        <w:numPr>
          <w:ilvl w:val="0"/>
          <w:numId w:val="10"/>
        </w:numPr>
        <w:spacing w:after="200" w:line="276" w:lineRule="auto"/>
        <w:rPr>
          <w:rFonts w:ascii="Century Gothic" w:hAnsi="Century Gothic"/>
          <w:color w:val="4F81BD" w:themeColor="accent1"/>
          <w:sz w:val="24"/>
          <w:szCs w:val="24"/>
        </w:rPr>
      </w:pPr>
      <w:r w:rsidRPr="00856644">
        <w:rPr>
          <w:rFonts w:ascii="Century Gothic" w:hAnsi="Century Gothic"/>
          <w:b/>
          <w:i/>
          <w:color w:val="4F81BD" w:themeColor="accent1"/>
          <w:sz w:val="24"/>
        </w:rPr>
        <w:lastRenderedPageBreak/>
        <w:t>PRINCÍPIOS ÉTICOS E VALORES DA CLECE</w:t>
      </w:r>
    </w:p>
    <w:p w14:paraId="3794887E" w14:textId="77777777" w:rsidR="00D1396A" w:rsidRPr="00856644" w:rsidRDefault="000E4552" w:rsidP="00D1396A">
      <w:pPr>
        <w:spacing w:line="276" w:lineRule="auto"/>
        <w:rPr>
          <w:rFonts w:asciiTheme="minorHAnsi" w:hAnsiTheme="minorHAnsi" w:cstheme="minorHAnsi"/>
          <w:b/>
          <w:color w:val="4F81BD" w:themeColor="accent1"/>
          <w:sz w:val="20"/>
          <w:szCs w:val="20"/>
        </w:rPr>
      </w:pPr>
      <w:r w:rsidRPr="00856644">
        <w:rPr>
          <w:rFonts w:ascii="Century Gothic" w:hAnsi="Century Gothic"/>
          <w:smallCaps/>
          <w:noProof/>
          <w:color w:val="4F81BD" w:themeColor="accent1"/>
          <w:sz w:val="40"/>
        </w:rPr>
        <mc:AlternateContent>
          <mc:Choice Requires="wps">
            <w:drawing>
              <wp:anchor distT="0" distB="0" distL="114300" distR="114300" simplePos="0" relativeHeight="251864576" behindDoc="1" locked="0" layoutInCell="1" allowOverlap="1" wp14:anchorId="233FD4B5" wp14:editId="62CFEE3B">
                <wp:simplePos x="0" y="0"/>
                <wp:positionH relativeFrom="column">
                  <wp:posOffset>-708660</wp:posOffset>
                </wp:positionH>
                <wp:positionV relativeFrom="paragraph">
                  <wp:posOffset>-543560</wp:posOffset>
                </wp:positionV>
                <wp:extent cx="7251700" cy="571500"/>
                <wp:effectExtent l="0" t="0" r="6350" b="0"/>
                <wp:wrapNone/>
                <wp:docPr id="15" name="Rectángulo 11"/>
                <wp:cNvGraphicFramePr/>
                <a:graphic xmlns:a="http://schemas.openxmlformats.org/drawingml/2006/main">
                  <a:graphicData uri="http://schemas.microsoft.com/office/word/2010/wordprocessingShape">
                    <wps:wsp>
                      <wps:cNvSpPr/>
                      <wps:spPr>
                        <a:xfrm>
                          <a:off x="0" y="0"/>
                          <a:ext cx="7251700" cy="571500"/>
                        </a:xfrm>
                        <a:prstGeom prst="rect">
                          <a:avLst/>
                        </a:prstGeom>
                        <a:solidFill>
                          <a:sysClr val="window" lastClr="FFFFFF">
                            <a:lumMod val="85000"/>
                          </a:sys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328ED9A" id="Rectángulo 11" o:spid="_x0000_s1026" style="position:absolute;margin-left:-55.8pt;margin-top:-42.8pt;width:571pt;height:45pt;z-index:-25145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" fillcolor="#d9d9d9" stroked="f"/>
            </w:pict>
          </mc:Fallback>
        </mc:AlternateContent>
      </w:r>
    </w:p>
    <w:p w14:paraId="5845099C" w14:textId="77777777" w:rsidR="006766AC" w:rsidRPr="00856644" w:rsidRDefault="006766AC" w:rsidP="006766AC">
      <w:pPr>
        <w:spacing w:before="19"/>
        <w:jc w:val="both"/>
        <w:rPr>
          <w:rFonts w:ascii="Century Gothic" w:hAnsi="Century Gothic"/>
        </w:rPr>
      </w:pPr>
      <w:r w:rsidRPr="00856644">
        <w:rPr>
          <w:rFonts w:ascii="Century Gothic" w:hAnsi="Century Gothic"/>
        </w:rPr>
        <w:t>A CLECE tem como objetivo que todas as pessoas e entidades às quais se aplica este Código Ético cumpram os princípios éticos indicados a seguir:</w:t>
      </w:r>
    </w:p>
    <w:p w14:paraId="6B8E9C95" w14:textId="77777777" w:rsidR="008D2A36" w:rsidRPr="00856644" w:rsidRDefault="008D2A36" w:rsidP="006766AC">
      <w:pPr>
        <w:spacing w:before="19"/>
        <w:jc w:val="both"/>
        <w:rPr>
          <w:rFonts w:ascii="Century Gothic" w:hAnsi="Century Gothic"/>
        </w:rPr>
      </w:pPr>
    </w:p>
    <w:p w14:paraId="5919E415" w14:textId="77777777" w:rsidR="006766AC" w:rsidRPr="00856644" w:rsidRDefault="006766AC" w:rsidP="006766AC">
      <w:pPr>
        <w:pStyle w:val="ListParagraph"/>
        <w:widowControl w:val="0"/>
        <w:numPr>
          <w:ilvl w:val="0"/>
          <w:numId w:val="5"/>
        </w:numPr>
        <w:spacing w:before="19" w:line="276" w:lineRule="auto"/>
        <w:contextualSpacing/>
        <w:jc w:val="both"/>
        <w:rPr>
          <w:rFonts w:ascii="Century Gothic" w:hAnsi="Century Gothic"/>
          <w:sz w:val="24"/>
          <w:szCs w:val="24"/>
        </w:rPr>
      </w:pPr>
      <w:r w:rsidRPr="00856644">
        <w:rPr>
          <w:rFonts w:ascii="Century Gothic" w:hAnsi="Century Gothic"/>
          <w:sz w:val="24"/>
        </w:rPr>
        <w:t>Respeito pela legalidade vigente: cumprir e acatar as leis que sejam de aplicação.</w:t>
      </w:r>
    </w:p>
    <w:p w14:paraId="514FDF75" w14:textId="77777777" w:rsidR="008D2A36" w:rsidRPr="00856644" w:rsidRDefault="008D2A36" w:rsidP="008D2A36">
      <w:pPr>
        <w:pStyle w:val="ListParagraph"/>
        <w:widowControl w:val="0"/>
        <w:spacing w:before="19" w:line="276" w:lineRule="auto"/>
        <w:contextualSpacing/>
        <w:jc w:val="both"/>
        <w:rPr>
          <w:rFonts w:ascii="Century Gothic" w:hAnsi="Century Gothic"/>
          <w:sz w:val="24"/>
          <w:szCs w:val="24"/>
        </w:rPr>
      </w:pPr>
    </w:p>
    <w:p w14:paraId="003C5F94" w14:textId="77777777" w:rsidR="006766AC" w:rsidRPr="00856644" w:rsidRDefault="006766AC" w:rsidP="006766AC">
      <w:pPr>
        <w:pStyle w:val="ListParagraph"/>
        <w:widowControl w:val="0"/>
        <w:numPr>
          <w:ilvl w:val="0"/>
          <w:numId w:val="5"/>
        </w:numPr>
        <w:spacing w:before="19" w:line="276" w:lineRule="auto"/>
        <w:contextualSpacing/>
        <w:jc w:val="both"/>
        <w:rPr>
          <w:rFonts w:ascii="Century Gothic" w:hAnsi="Century Gothic"/>
          <w:sz w:val="24"/>
          <w:szCs w:val="24"/>
        </w:rPr>
      </w:pPr>
      <w:r w:rsidRPr="00856644">
        <w:rPr>
          <w:rFonts w:ascii="Century Gothic" w:hAnsi="Century Gothic"/>
          <w:sz w:val="24"/>
        </w:rPr>
        <w:t xml:space="preserve">Respeito pelos direitos humanos e liberdades públicas, contribuição para a preservação do ambiente natural e a colaboração com o desenvolvimento e bem-estar das comunidades. </w:t>
      </w:r>
    </w:p>
    <w:p w14:paraId="272B5C9A" w14:textId="77777777" w:rsidR="008D2A36" w:rsidRPr="00856644" w:rsidRDefault="008D2A36" w:rsidP="008D2A36">
      <w:pPr>
        <w:pStyle w:val="ListParagraph"/>
        <w:rPr>
          <w:rFonts w:ascii="Century Gothic" w:hAnsi="Century Gothic"/>
          <w:sz w:val="24"/>
          <w:szCs w:val="24"/>
        </w:rPr>
      </w:pPr>
    </w:p>
    <w:p w14:paraId="458C3D63" w14:textId="77777777" w:rsidR="006766AC" w:rsidRPr="00856644" w:rsidRDefault="006766AC" w:rsidP="006766AC">
      <w:pPr>
        <w:pStyle w:val="ListParagraph"/>
        <w:widowControl w:val="0"/>
        <w:numPr>
          <w:ilvl w:val="0"/>
          <w:numId w:val="5"/>
        </w:numPr>
        <w:spacing w:before="19" w:line="276" w:lineRule="auto"/>
        <w:contextualSpacing/>
        <w:jc w:val="both"/>
        <w:rPr>
          <w:rFonts w:ascii="Century Gothic" w:hAnsi="Century Gothic"/>
          <w:sz w:val="24"/>
          <w:szCs w:val="24"/>
        </w:rPr>
      </w:pPr>
      <w:r w:rsidRPr="00856644">
        <w:rPr>
          <w:rFonts w:ascii="Century Gothic" w:hAnsi="Century Gothic"/>
          <w:sz w:val="24"/>
        </w:rPr>
        <w:t xml:space="preserve">As pessoas vêm em primeiro lugar: proporcionando boas condições de trabalho, respeitando os direitos laborais. </w:t>
      </w:r>
    </w:p>
    <w:p w14:paraId="301BE518" w14:textId="77777777" w:rsidR="008D2A36" w:rsidRPr="00856644" w:rsidRDefault="008D2A36" w:rsidP="008D2A36">
      <w:pPr>
        <w:pStyle w:val="ListParagraph"/>
        <w:rPr>
          <w:rFonts w:ascii="Century Gothic" w:hAnsi="Century Gothic"/>
          <w:sz w:val="24"/>
          <w:szCs w:val="24"/>
        </w:rPr>
      </w:pPr>
    </w:p>
    <w:p w14:paraId="3930934D" w14:textId="77777777" w:rsidR="006766AC" w:rsidRPr="00856644" w:rsidRDefault="006766AC" w:rsidP="006766AC">
      <w:pPr>
        <w:pStyle w:val="ListParagraph"/>
        <w:widowControl w:val="0"/>
        <w:numPr>
          <w:ilvl w:val="0"/>
          <w:numId w:val="5"/>
        </w:numPr>
        <w:spacing w:before="19" w:line="276" w:lineRule="auto"/>
        <w:contextualSpacing/>
        <w:jc w:val="both"/>
        <w:rPr>
          <w:rFonts w:ascii="Century Gothic" w:hAnsi="Century Gothic"/>
          <w:sz w:val="24"/>
          <w:szCs w:val="24"/>
        </w:rPr>
      </w:pPr>
      <w:r w:rsidRPr="00856644">
        <w:rPr>
          <w:rFonts w:ascii="Century Gothic" w:hAnsi="Century Gothic"/>
          <w:sz w:val="24"/>
        </w:rPr>
        <w:t>A atenção e resposta às novas demandas de serviços que a sociedade exige.</w:t>
      </w:r>
    </w:p>
    <w:p w14:paraId="178FB2B0" w14:textId="77777777" w:rsidR="008D2A36" w:rsidRPr="00856644" w:rsidRDefault="008D2A36" w:rsidP="008D2A36">
      <w:pPr>
        <w:pStyle w:val="ListParagraph"/>
        <w:rPr>
          <w:rFonts w:ascii="Century Gothic" w:hAnsi="Century Gothic"/>
          <w:sz w:val="24"/>
          <w:szCs w:val="24"/>
        </w:rPr>
      </w:pPr>
    </w:p>
    <w:p w14:paraId="7EC6C8E0" w14:textId="77777777" w:rsidR="006766AC" w:rsidRPr="00856644" w:rsidRDefault="006766AC" w:rsidP="006766AC">
      <w:pPr>
        <w:pStyle w:val="ListParagraph"/>
        <w:widowControl w:val="0"/>
        <w:numPr>
          <w:ilvl w:val="0"/>
          <w:numId w:val="5"/>
        </w:numPr>
        <w:spacing w:before="19" w:line="276" w:lineRule="auto"/>
        <w:contextualSpacing/>
        <w:jc w:val="both"/>
        <w:rPr>
          <w:rFonts w:ascii="Century Gothic" w:hAnsi="Century Gothic"/>
          <w:sz w:val="24"/>
          <w:szCs w:val="24"/>
        </w:rPr>
      </w:pPr>
      <w:r w:rsidRPr="00856644">
        <w:rPr>
          <w:rFonts w:ascii="Century Gothic" w:hAnsi="Century Gothic"/>
          <w:sz w:val="24"/>
        </w:rPr>
        <w:t xml:space="preserve">Inovação para desenvolver novas tecnologias que contribuam para melhorias sociais e ambientais. </w:t>
      </w:r>
    </w:p>
    <w:p w14:paraId="2B152965" w14:textId="77777777" w:rsidR="008D2A36" w:rsidRPr="00856644" w:rsidRDefault="008D2A36" w:rsidP="008D2A36">
      <w:pPr>
        <w:pStyle w:val="ListParagraph"/>
        <w:rPr>
          <w:rFonts w:ascii="Century Gothic" w:hAnsi="Century Gothic"/>
          <w:sz w:val="24"/>
          <w:szCs w:val="24"/>
        </w:rPr>
      </w:pPr>
    </w:p>
    <w:p w14:paraId="65E1D072" w14:textId="77777777" w:rsidR="006766AC" w:rsidRPr="00856644" w:rsidRDefault="006766AC" w:rsidP="006766AC">
      <w:pPr>
        <w:pStyle w:val="ListParagraph"/>
        <w:widowControl w:val="0"/>
        <w:numPr>
          <w:ilvl w:val="0"/>
          <w:numId w:val="5"/>
        </w:numPr>
        <w:spacing w:before="19" w:line="276" w:lineRule="auto"/>
        <w:contextualSpacing/>
        <w:jc w:val="both"/>
        <w:rPr>
          <w:rFonts w:ascii="Century Gothic" w:hAnsi="Century Gothic"/>
          <w:sz w:val="24"/>
          <w:szCs w:val="24"/>
        </w:rPr>
      </w:pPr>
      <w:r w:rsidRPr="00856644">
        <w:rPr>
          <w:rFonts w:ascii="Century Gothic" w:hAnsi="Century Gothic"/>
          <w:sz w:val="24"/>
        </w:rPr>
        <w:t>A satisfação dos nossos clientes, promovendo a sinceridade, equidade, veracidade, cumprimento dos compromissos, livre concorrência e transparência. A manutenção da solvência económica e a correta gestão dos nossos recursos de forma sustentável.</w:t>
      </w:r>
    </w:p>
    <w:p w14:paraId="23068D91" w14:textId="77777777" w:rsidR="008D2A36" w:rsidRPr="00856644" w:rsidRDefault="008D2A36" w:rsidP="008D2A36">
      <w:pPr>
        <w:pStyle w:val="ListParagraph"/>
        <w:rPr>
          <w:rFonts w:ascii="Century Gothic" w:hAnsi="Century Gothic"/>
          <w:sz w:val="24"/>
          <w:szCs w:val="24"/>
        </w:rPr>
      </w:pPr>
    </w:p>
    <w:p w14:paraId="4D71B995" w14:textId="77777777" w:rsidR="006766AC" w:rsidRPr="00856644" w:rsidRDefault="006766AC" w:rsidP="006766AC">
      <w:pPr>
        <w:pStyle w:val="ListParagraph"/>
        <w:widowControl w:val="0"/>
        <w:numPr>
          <w:ilvl w:val="0"/>
          <w:numId w:val="5"/>
        </w:numPr>
        <w:spacing w:before="19" w:line="276" w:lineRule="auto"/>
        <w:contextualSpacing/>
        <w:jc w:val="both"/>
        <w:rPr>
          <w:rFonts w:ascii="Century Gothic" w:hAnsi="Century Gothic"/>
          <w:sz w:val="24"/>
          <w:szCs w:val="24"/>
        </w:rPr>
      </w:pPr>
      <w:r w:rsidRPr="00856644">
        <w:rPr>
          <w:rFonts w:ascii="Century Gothic" w:hAnsi="Century Gothic"/>
          <w:sz w:val="24"/>
        </w:rPr>
        <w:t xml:space="preserve">A formação e o desenvolvimento dos nossos trabalhadores; políticas ativas para a conciliação da vida profissional com a familiar e o respeito pelo princípio da igualdade. </w:t>
      </w:r>
    </w:p>
    <w:p w14:paraId="1EE97507" w14:textId="77777777" w:rsidR="008D2A36" w:rsidRPr="00856644" w:rsidRDefault="008D2A36" w:rsidP="008D2A36">
      <w:pPr>
        <w:pStyle w:val="ListParagraph"/>
        <w:rPr>
          <w:rFonts w:ascii="Century Gothic" w:hAnsi="Century Gothic"/>
          <w:sz w:val="24"/>
          <w:szCs w:val="24"/>
        </w:rPr>
      </w:pPr>
    </w:p>
    <w:p w14:paraId="7D3B5698" w14:textId="77777777" w:rsidR="00D1396A" w:rsidRPr="00856644" w:rsidRDefault="006766AC" w:rsidP="008D2A36">
      <w:pPr>
        <w:pStyle w:val="ListParagraph"/>
        <w:numPr>
          <w:ilvl w:val="0"/>
          <w:numId w:val="5"/>
        </w:numPr>
        <w:spacing w:line="276" w:lineRule="auto"/>
        <w:jc w:val="both"/>
        <w:rPr>
          <w:rFonts w:ascii="Century Gothic" w:hAnsi="Century Gothic" w:cstheme="minorHAnsi"/>
          <w:sz w:val="24"/>
          <w:szCs w:val="24"/>
        </w:rPr>
      </w:pPr>
      <w:r w:rsidRPr="00856644">
        <w:rPr>
          <w:rFonts w:ascii="Century Gothic" w:hAnsi="Century Gothic"/>
          <w:sz w:val="24"/>
        </w:rPr>
        <w:t>Respeito pelo meio ambiente e a aplicação de medidas preventivas que garantam a segurança e a saúde dos nossos trabalhadores, no desenvolvimento de todas as nossas atividades.</w:t>
      </w:r>
    </w:p>
    <w:p w14:paraId="6876093E" w14:textId="77777777" w:rsidR="006766AC" w:rsidRPr="00856644" w:rsidRDefault="006766AC" w:rsidP="00D1396A">
      <w:pPr>
        <w:spacing w:line="276" w:lineRule="auto"/>
        <w:rPr>
          <w:rFonts w:asciiTheme="minorHAnsi" w:hAnsiTheme="minorHAnsi" w:cstheme="minorHAnsi"/>
          <w:sz w:val="20"/>
          <w:szCs w:val="20"/>
        </w:rPr>
      </w:pPr>
    </w:p>
    <w:p w14:paraId="134D6B77" w14:textId="77777777" w:rsidR="00F32825" w:rsidRPr="00856644" w:rsidRDefault="00F32825" w:rsidP="00D1396A">
      <w:pPr>
        <w:spacing w:line="276" w:lineRule="auto"/>
        <w:rPr>
          <w:rFonts w:asciiTheme="minorHAnsi" w:hAnsiTheme="minorHAnsi" w:cstheme="minorHAnsi"/>
          <w:sz w:val="20"/>
          <w:szCs w:val="20"/>
        </w:rPr>
      </w:pPr>
    </w:p>
    <w:p w14:paraId="1C2062D7" w14:textId="77777777" w:rsidR="00F32825" w:rsidRPr="00856644" w:rsidRDefault="00F32825" w:rsidP="00D1396A">
      <w:pPr>
        <w:spacing w:line="276" w:lineRule="auto"/>
        <w:rPr>
          <w:rFonts w:asciiTheme="minorHAnsi" w:hAnsiTheme="minorHAnsi" w:cstheme="minorHAnsi"/>
          <w:sz w:val="20"/>
          <w:szCs w:val="20"/>
        </w:rPr>
      </w:pPr>
    </w:p>
    <w:p w14:paraId="217C84D6" w14:textId="77777777" w:rsidR="00F32825" w:rsidRPr="00856644" w:rsidRDefault="00F32825" w:rsidP="00D1396A">
      <w:pPr>
        <w:spacing w:line="276" w:lineRule="auto"/>
        <w:rPr>
          <w:rFonts w:asciiTheme="minorHAnsi" w:hAnsiTheme="minorHAnsi" w:cstheme="minorHAnsi"/>
          <w:sz w:val="20"/>
          <w:szCs w:val="20"/>
        </w:rPr>
      </w:pPr>
    </w:p>
    <w:p w14:paraId="4100B818" w14:textId="77777777" w:rsidR="00F32825" w:rsidRPr="00856644" w:rsidRDefault="00F32825" w:rsidP="00D1396A">
      <w:pPr>
        <w:spacing w:line="276" w:lineRule="auto"/>
        <w:rPr>
          <w:rFonts w:asciiTheme="minorHAnsi" w:hAnsiTheme="minorHAnsi" w:cstheme="minorHAnsi"/>
          <w:sz w:val="20"/>
          <w:szCs w:val="20"/>
        </w:rPr>
      </w:pPr>
    </w:p>
    <w:p w14:paraId="53A34CF4" w14:textId="4DBBCD69" w:rsidR="00F32825" w:rsidRDefault="00F32825" w:rsidP="00D1396A">
      <w:pPr>
        <w:spacing w:line="276" w:lineRule="auto"/>
        <w:rPr>
          <w:rFonts w:asciiTheme="minorHAnsi" w:hAnsiTheme="minorHAnsi" w:cstheme="minorHAnsi"/>
          <w:sz w:val="20"/>
          <w:szCs w:val="20"/>
        </w:rPr>
      </w:pPr>
    </w:p>
    <w:p w14:paraId="38C41368" w14:textId="5EFD9134" w:rsidR="002622CA" w:rsidRDefault="002622CA" w:rsidP="00D1396A">
      <w:pPr>
        <w:spacing w:line="276" w:lineRule="auto"/>
        <w:rPr>
          <w:rFonts w:asciiTheme="minorHAnsi" w:hAnsiTheme="minorHAnsi" w:cstheme="minorHAnsi"/>
          <w:sz w:val="20"/>
          <w:szCs w:val="20"/>
        </w:rPr>
      </w:pPr>
    </w:p>
    <w:p w14:paraId="40B84FC8" w14:textId="77777777" w:rsidR="002622CA" w:rsidRPr="00856644" w:rsidRDefault="002622CA" w:rsidP="00D1396A">
      <w:pPr>
        <w:spacing w:line="276" w:lineRule="auto"/>
        <w:rPr>
          <w:rFonts w:asciiTheme="minorHAnsi" w:hAnsiTheme="minorHAnsi" w:cstheme="minorHAnsi"/>
          <w:sz w:val="20"/>
          <w:szCs w:val="20"/>
        </w:rPr>
      </w:pPr>
    </w:p>
    <w:p w14:paraId="3ACC1D7C" w14:textId="77777777" w:rsidR="00F32825" w:rsidRPr="00856644" w:rsidRDefault="00F32825" w:rsidP="00D1396A">
      <w:pPr>
        <w:spacing w:line="276" w:lineRule="auto"/>
        <w:rPr>
          <w:rFonts w:asciiTheme="minorHAnsi" w:hAnsiTheme="minorHAnsi" w:cstheme="minorHAnsi"/>
          <w:sz w:val="20"/>
          <w:szCs w:val="20"/>
        </w:rPr>
      </w:pPr>
    </w:p>
    <w:p w14:paraId="4393E6A7" w14:textId="77777777" w:rsidR="00F32825" w:rsidRPr="00856644" w:rsidRDefault="00F32825" w:rsidP="00D1396A">
      <w:pPr>
        <w:spacing w:line="276" w:lineRule="auto"/>
        <w:rPr>
          <w:rFonts w:asciiTheme="minorHAnsi" w:hAnsiTheme="minorHAnsi" w:cstheme="minorHAnsi"/>
          <w:sz w:val="20"/>
          <w:szCs w:val="20"/>
        </w:rPr>
      </w:pPr>
    </w:p>
    <w:p w14:paraId="1C046EE2" w14:textId="77777777" w:rsidR="00F32825" w:rsidRPr="00856644" w:rsidRDefault="006766AC" w:rsidP="00F32825">
      <w:pPr>
        <w:spacing w:line="276" w:lineRule="auto"/>
        <w:rPr>
          <w:rFonts w:ascii="Century Gothic" w:eastAsiaTheme="minorHAnsi" w:hAnsi="Century Gothic"/>
        </w:rPr>
      </w:pPr>
      <w:r w:rsidRPr="00856644">
        <w:rPr>
          <w:rFonts w:ascii="Century Gothic" w:hAnsi="Century Gothic"/>
          <w:smallCaps/>
          <w:noProof/>
          <w:color w:val="001F5B"/>
          <w:sz w:val="40"/>
        </w:rPr>
        <w:lastRenderedPageBreak/>
        <mc:AlternateContent>
          <mc:Choice Requires="wps">
            <w:drawing>
              <wp:anchor distT="0" distB="0" distL="114300" distR="114300" simplePos="0" relativeHeight="251865600" behindDoc="1" locked="0" layoutInCell="1" allowOverlap="1" wp14:anchorId="5DF33C67" wp14:editId="576115A1">
                <wp:simplePos x="0" y="0"/>
                <wp:positionH relativeFrom="page">
                  <wp:align>left</wp:align>
                </wp:positionH>
                <wp:positionV relativeFrom="paragraph">
                  <wp:posOffset>-5715</wp:posOffset>
                </wp:positionV>
                <wp:extent cx="7251700" cy="571500"/>
                <wp:effectExtent l="0" t="0" r="6350" b="0"/>
                <wp:wrapNone/>
                <wp:docPr id="17" name="Rectángulo 11"/>
                <wp:cNvGraphicFramePr/>
                <a:graphic xmlns:a="http://schemas.openxmlformats.org/drawingml/2006/main">
                  <a:graphicData uri="http://schemas.microsoft.com/office/word/2010/wordprocessingShape">
                    <wps:wsp>
                      <wps:cNvSpPr/>
                      <wps:spPr>
                        <a:xfrm>
                          <a:off x="0" y="0"/>
                          <a:ext cx="7251700" cy="571500"/>
                        </a:xfrm>
                        <a:prstGeom prst="rect">
                          <a:avLst/>
                        </a:prstGeom>
                        <a:solidFill>
                          <a:sysClr val="window" lastClr="FFFFFF">
                            <a:lumMod val="85000"/>
                          </a:sys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CC15F53" id="Rectángulo 11" o:spid="_x0000_s1026" style="position:absolute;margin-left:0;margin-top:-.45pt;width:571pt;height:45pt;z-index:-251450880;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" fillcolor="#d9d9d9" stroked="f">
                <w10:wrap anchorx="page"/>
              </v:rect>
            </w:pict>
          </mc:Fallback>
        </mc:AlternateContent>
      </w:r>
    </w:p>
    <w:p w14:paraId="711EA240" w14:textId="77777777" w:rsidR="006766AC" w:rsidRPr="00856644" w:rsidRDefault="006766AC" w:rsidP="00D94C7F">
      <w:pPr>
        <w:pStyle w:val="ListParagraph"/>
        <w:widowControl w:val="0"/>
        <w:numPr>
          <w:ilvl w:val="0"/>
          <w:numId w:val="10"/>
        </w:numPr>
        <w:spacing w:before="19" w:line="220" w:lineRule="exact"/>
        <w:contextualSpacing/>
        <w:rPr>
          <w:rFonts w:ascii="Century Gothic" w:hAnsi="Century Gothic"/>
          <w:color w:val="4F81BD" w:themeColor="accent1"/>
          <w:sz w:val="24"/>
          <w:szCs w:val="24"/>
        </w:rPr>
      </w:pPr>
      <w:r w:rsidRPr="00856644">
        <w:rPr>
          <w:rFonts w:ascii="Century Gothic" w:hAnsi="Century Gothic"/>
          <w:b/>
          <w:i/>
          <w:color w:val="4F81BD" w:themeColor="accent1"/>
          <w:sz w:val="24"/>
        </w:rPr>
        <w:t>NORMAS GERAIS DE CONDUTA</w:t>
      </w:r>
    </w:p>
    <w:p w14:paraId="3F435C66" w14:textId="77777777" w:rsidR="00D1396A" w:rsidRPr="00856644" w:rsidRDefault="00D1396A" w:rsidP="00D1396A">
      <w:pPr>
        <w:spacing w:line="240" w:lineRule="atLeast"/>
      </w:pPr>
    </w:p>
    <w:p w14:paraId="163C854E" w14:textId="77777777" w:rsidR="006766AC" w:rsidRPr="00856644" w:rsidRDefault="006766AC" w:rsidP="00D1396A">
      <w:pPr>
        <w:spacing w:line="240" w:lineRule="atLeast"/>
      </w:pPr>
    </w:p>
    <w:p w14:paraId="2AD2C96B" w14:textId="77777777" w:rsidR="006766AC" w:rsidRPr="00856644" w:rsidRDefault="006766AC" w:rsidP="00D1396A">
      <w:pPr>
        <w:spacing w:line="240" w:lineRule="atLeast"/>
        <w:rPr>
          <w:rFonts w:asciiTheme="minorHAnsi" w:hAnsiTheme="minorHAnsi" w:cstheme="minorHAnsi"/>
          <w:sz w:val="20"/>
          <w:szCs w:val="20"/>
        </w:rPr>
      </w:pPr>
    </w:p>
    <w:p w14:paraId="7385DDAB" w14:textId="77777777" w:rsidR="006766AC" w:rsidRPr="00856644" w:rsidRDefault="006766AC" w:rsidP="00BA6168">
      <w:pPr>
        <w:pStyle w:val="ListParagraph"/>
        <w:widowControl w:val="0"/>
        <w:numPr>
          <w:ilvl w:val="1"/>
          <w:numId w:val="11"/>
        </w:numPr>
        <w:spacing w:line="276" w:lineRule="auto"/>
        <w:contextualSpacing/>
        <w:rPr>
          <w:rFonts w:ascii="Century Gothic" w:hAnsi="Century Gothic"/>
          <w:b/>
          <w:sz w:val="24"/>
          <w:szCs w:val="24"/>
        </w:rPr>
      </w:pPr>
      <w:r w:rsidRPr="00856644">
        <w:rPr>
          <w:rFonts w:ascii="Century Gothic" w:hAnsi="Century Gothic"/>
          <w:b/>
          <w:sz w:val="24"/>
        </w:rPr>
        <w:t>Cumprimento da legalidade e dos princípios éticos</w:t>
      </w:r>
    </w:p>
    <w:p w14:paraId="7195D41E" w14:textId="77777777" w:rsidR="006766AC" w:rsidRPr="00856644" w:rsidRDefault="006766AC" w:rsidP="006766AC">
      <w:pPr>
        <w:pStyle w:val="ListParagraph"/>
        <w:rPr>
          <w:rFonts w:ascii="Century Gothic" w:hAnsi="Century Gothic"/>
          <w:b/>
          <w:sz w:val="24"/>
          <w:szCs w:val="24"/>
        </w:rPr>
      </w:pPr>
    </w:p>
    <w:p w14:paraId="1BF76B6D" w14:textId="77777777" w:rsidR="006766AC" w:rsidRPr="00856644" w:rsidRDefault="006766AC" w:rsidP="006766AC">
      <w:pPr>
        <w:jc w:val="both"/>
        <w:rPr>
          <w:rFonts w:ascii="Century Gothic" w:hAnsi="Century Gothic"/>
        </w:rPr>
      </w:pPr>
      <w:r w:rsidRPr="00856644">
        <w:rPr>
          <w:rFonts w:ascii="Century Gothic" w:hAnsi="Century Gothic"/>
        </w:rPr>
        <w:t>Todos os empregados e gestores da CLECE devem cumprir a legislação em vigor onde quer que desenvolvam a sua atividade empresarial e profissional, tendo em consideração o espírito e a finalidade da mesma, e observando um comportamento ético em todas as suas ações.</w:t>
      </w:r>
    </w:p>
    <w:p w14:paraId="7DE0F70E" w14:textId="77777777" w:rsidR="00A922AF" w:rsidRPr="00856644" w:rsidRDefault="00A922AF" w:rsidP="006766AC">
      <w:pPr>
        <w:jc w:val="both"/>
        <w:rPr>
          <w:rFonts w:ascii="Century Gothic" w:hAnsi="Century Gothic"/>
        </w:rPr>
      </w:pPr>
    </w:p>
    <w:p w14:paraId="3A72D8B6" w14:textId="77777777" w:rsidR="006766AC" w:rsidRPr="00856644" w:rsidRDefault="006766AC" w:rsidP="006766AC">
      <w:pPr>
        <w:jc w:val="both"/>
        <w:rPr>
          <w:rFonts w:ascii="Century Gothic" w:hAnsi="Century Gothic"/>
        </w:rPr>
      </w:pPr>
      <w:r w:rsidRPr="00856644">
        <w:rPr>
          <w:rFonts w:ascii="Century Gothic" w:hAnsi="Century Gothic"/>
        </w:rPr>
        <w:t>Todos os empregados devem conhecer as leis que afetam a sua área de trabalho, solicitando, quando for o caso, informação precisa ao seu superior hierárquico ou às autoridades competentes.</w:t>
      </w:r>
    </w:p>
    <w:p w14:paraId="62F08513" w14:textId="77777777" w:rsidR="006766AC" w:rsidRPr="00856644" w:rsidRDefault="006766AC" w:rsidP="006766AC">
      <w:pPr>
        <w:jc w:val="both"/>
        <w:rPr>
          <w:rFonts w:ascii="Century Gothic" w:hAnsi="Century Gothic"/>
        </w:rPr>
      </w:pPr>
      <w:r w:rsidRPr="00856644">
        <w:rPr>
          <w:rFonts w:ascii="Century Gothic" w:hAnsi="Century Gothic"/>
        </w:rPr>
        <w:t>Todos os empregados que participem no registo, elaboração, revisão e relatório da informação financeira devem conhecer e cumprir tanto os regulamentos legais como as normas e procedimentos de controlo interno que afetem o desenvolvimento do seu trabalho, a fim de garantir a fiabilidade da informação financeira que seja emitida.</w:t>
      </w:r>
    </w:p>
    <w:p w14:paraId="402E0444" w14:textId="77777777" w:rsidR="00A922AF" w:rsidRPr="00856644" w:rsidRDefault="00A922AF" w:rsidP="006766AC">
      <w:pPr>
        <w:jc w:val="both"/>
        <w:rPr>
          <w:rFonts w:ascii="Century Gothic" w:hAnsi="Century Gothic"/>
        </w:rPr>
      </w:pPr>
    </w:p>
    <w:p w14:paraId="406680CA" w14:textId="77777777" w:rsidR="006766AC" w:rsidRPr="00856644" w:rsidRDefault="006766AC" w:rsidP="006766AC">
      <w:pPr>
        <w:jc w:val="both"/>
        <w:rPr>
          <w:rFonts w:ascii="Century Gothic" w:hAnsi="Century Gothic"/>
        </w:rPr>
      </w:pPr>
      <w:r w:rsidRPr="00856644">
        <w:rPr>
          <w:rFonts w:ascii="Century Gothic" w:hAnsi="Century Gothic"/>
        </w:rPr>
        <w:t>Nenhum empregado colaborará conscientemente com nenhuma pessoa que viole qualquer lei, nem participará em qualquer ação que comprometa o respeito pelo princípio da legalidade.</w:t>
      </w:r>
    </w:p>
    <w:p w14:paraId="3767A84A" w14:textId="77777777" w:rsidR="006766AC" w:rsidRPr="00856644" w:rsidRDefault="006766AC" w:rsidP="006766AC">
      <w:pPr>
        <w:jc w:val="both"/>
        <w:rPr>
          <w:rFonts w:ascii="Century Gothic" w:hAnsi="Century Gothic"/>
        </w:rPr>
      </w:pPr>
    </w:p>
    <w:p w14:paraId="1EAFEFBC" w14:textId="77777777" w:rsidR="006766AC" w:rsidRPr="00856644" w:rsidRDefault="006766AC" w:rsidP="00BA6168">
      <w:pPr>
        <w:pStyle w:val="ListParagraph"/>
        <w:widowControl w:val="0"/>
        <w:numPr>
          <w:ilvl w:val="1"/>
          <w:numId w:val="11"/>
        </w:numPr>
        <w:spacing w:line="276" w:lineRule="auto"/>
        <w:contextualSpacing/>
        <w:rPr>
          <w:rFonts w:ascii="Century Gothic" w:hAnsi="Century Gothic"/>
          <w:b/>
          <w:sz w:val="24"/>
          <w:szCs w:val="24"/>
        </w:rPr>
      </w:pPr>
      <w:r w:rsidRPr="00856644">
        <w:rPr>
          <w:rFonts w:ascii="Century Gothic" w:hAnsi="Century Gothic"/>
          <w:b/>
          <w:sz w:val="24"/>
        </w:rPr>
        <w:t xml:space="preserve"> Respeito pelas pessoas</w:t>
      </w:r>
    </w:p>
    <w:p w14:paraId="5E8CB265" w14:textId="77777777" w:rsidR="006766AC" w:rsidRPr="00856644" w:rsidRDefault="006766AC" w:rsidP="006766AC">
      <w:pPr>
        <w:pStyle w:val="ListParagraph"/>
        <w:rPr>
          <w:rFonts w:ascii="Century Gothic" w:hAnsi="Century Gothic"/>
          <w:b/>
          <w:sz w:val="24"/>
          <w:szCs w:val="24"/>
        </w:rPr>
      </w:pPr>
    </w:p>
    <w:p w14:paraId="56A4C83F" w14:textId="77777777" w:rsidR="006766AC" w:rsidRPr="00856644" w:rsidRDefault="006766AC" w:rsidP="006766AC">
      <w:pPr>
        <w:ind w:right="140"/>
        <w:jc w:val="both"/>
        <w:rPr>
          <w:rFonts w:ascii="Century Gothic" w:hAnsi="Century Gothic"/>
        </w:rPr>
      </w:pPr>
      <w:r w:rsidRPr="00856644">
        <w:rPr>
          <w:rFonts w:ascii="Century Gothic" w:hAnsi="Century Gothic"/>
        </w:rPr>
        <w:t xml:space="preserve">Todas as políticas e planos estratégicos da CLECE são o reflexo dos nossos valores corporativos. O nosso </w:t>
      </w:r>
      <w:r w:rsidRPr="00856644">
        <w:rPr>
          <w:rFonts w:ascii="Century Gothic" w:hAnsi="Century Gothic"/>
          <w:i/>
          <w:iCs/>
        </w:rPr>
        <w:t xml:space="preserve">Capital Humano </w:t>
      </w:r>
      <w:r w:rsidRPr="00856644">
        <w:rPr>
          <w:rFonts w:ascii="Century Gothic" w:hAnsi="Century Gothic"/>
        </w:rPr>
        <w:t>é um dos principais valores nos quais se fundamenta o sucesso da CLECE, gerando valor acrescentado nos nossos serviços através de uma política ativa na gestão das pessoas.</w:t>
      </w:r>
    </w:p>
    <w:p w14:paraId="0AA306E3" w14:textId="77777777" w:rsidR="00A922AF" w:rsidRPr="00856644" w:rsidRDefault="00A922AF" w:rsidP="006766AC">
      <w:pPr>
        <w:ind w:right="95"/>
        <w:jc w:val="both"/>
        <w:rPr>
          <w:rFonts w:ascii="Century Gothic" w:hAnsi="Century Gothic"/>
          <w:spacing w:val="1"/>
        </w:rPr>
      </w:pPr>
    </w:p>
    <w:p w14:paraId="2B4BD875" w14:textId="77777777" w:rsidR="006766AC" w:rsidRPr="00856644" w:rsidRDefault="006766AC" w:rsidP="006766AC">
      <w:pPr>
        <w:ind w:right="95"/>
        <w:jc w:val="both"/>
        <w:rPr>
          <w:rFonts w:ascii="Century Gothic" w:hAnsi="Century Gothic"/>
        </w:rPr>
      </w:pPr>
      <w:r w:rsidRPr="00856644">
        <w:rPr>
          <w:rFonts w:ascii="Century Gothic" w:hAnsi="Century Gothic"/>
        </w:rPr>
        <w:t>Por isso, na CLECE acreditamos no crescimento equilibrado, assumindo os desafios e as responsabilidades que nos são colocados; desta forma, abrimos novos caminhos para o desenvolvimento empresarial e profissional através de um compromisso ativo com a sociedade, tudo isso graças às pessoas que constituem o grupo humano da CLECE, uma equipa identificada com um projeto e um compromisso comum.</w:t>
      </w:r>
    </w:p>
    <w:p w14:paraId="17BBB781" w14:textId="77777777" w:rsidR="006766AC" w:rsidRPr="00856644" w:rsidRDefault="006766AC" w:rsidP="006766AC">
      <w:pPr>
        <w:spacing w:line="200" w:lineRule="exact"/>
        <w:rPr>
          <w:rFonts w:ascii="Century Gothic" w:hAnsi="Century Gothic"/>
        </w:rPr>
      </w:pPr>
    </w:p>
    <w:p w14:paraId="177B8FC8" w14:textId="77777777" w:rsidR="006766AC" w:rsidRPr="00856644" w:rsidRDefault="006766AC" w:rsidP="006766AC">
      <w:pPr>
        <w:jc w:val="both"/>
        <w:rPr>
          <w:rFonts w:ascii="Century Gothic" w:hAnsi="Century Gothic"/>
        </w:rPr>
      </w:pPr>
      <w:r w:rsidRPr="00856644">
        <w:rPr>
          <w:rFonts w:ascii="Century Gothic" w:hAnsi="Century Gothic"/>
          <w:i/>
          <w:u w:val="single" w:color="000000"/>
        </w:rPr>
        <w:t>Respeito e dignidade</w:t>
      </w:r>
      <w:r w:rsidRPr="00856644">
        <w:rPr>
          <w:rFonts w:ascii="Century Gothic" w:hAnsi="Century Gothic"/>
          <w:u w:color="000000"/>
        </w:rPr>
        <w:t>:</w:t>
      </w:r>
    </w:p>
    <w:p w14:paraId="7A479CCE" w14:textId="77777777" w:rsidR="00E90247" w:rsidRPr="00856644" w:rsidRDefault="00E90247" w:rsidP="006766AC">
      <w:pPr>
        <w:jc w:val="both"/>
        <w:rPr>
          <w:rFonts w:ascii="Century Gothic" w:hAnsi="Century Gothic"/>
          <w:spacing w:val="3"/>
        </w:rPr>
      </w:pPr>
    </w:p>
    <w:p w14:paraId="28579109" w14:textId="77777777" w:rsidR="006766AC" w:rsidRPr="00856644" w:rsidRDefault="006766AC" w:rsidP="006766AC">
      <w:pPr>
        <w:jc w:val="both"/>
        <w:rPr>
          <w:rFonts w:ascii="Century Gothic" w:hAnsi="Century Gothic"/>
        </w:rPr>
      </w:pPr>
      <w:r w:rsidRPr="00856644">
        <w:rPr>
          <w:rFonts w:ascii="Century Gothic" w:hAnsi="Century Gothic"/>
        </w:rPr>
        <w:t xml:space="preserve">A CLECE trata todas as pessoas com respeito e dignidade, valorizando as diferenças culturais e particulares de cada um e reconhecendo os seus direitos como empregados, proporcionando as mesmas oportunidades de acesso ao trabalho e de promoção profissional. </w:t>
      </w:r>
    </w:p>
    <w:p w14:paraId="4263C609" w14:textId="77777777" w:rsidR="00A922AF" w:rsidRPr="00856644" w:rsidRDefault="00A922AF" w:rsidP="006766AC">
      <w:pPr>
        <w:jc w:val="both"/>
        <w:rPr>
          <w:rFonts w:ascii="Century Gothic" w:hAnsi="Century Gothic"/>
        </w:rPr>
      </w:pPr>
    </w:p>
    <w:p w14:paraId="08B110DA" w14:textId="77777777" w:rsidR="006766AC" w:rsidRPr="00856644" w:rsidRDefault="006766AC" w:rsidP="006766AC">
      <w:pPr>
        <w:jc w:val="both"/>
        <w:rPr>
          <w:rFonts w:ascii="Century Gothic" w:hAnsi="Century Gothic"/>
          <w:spacing w:val="29"/>
        </w:rPr>
      </w:pPr>
      <w:r w:rsidRPr="00856644">
        <w:rPr>
          <w:rFonts w:ascii="Century Gothic" w:hAnsi="Century Gothic"/>
        </w:rPr>
        <w:lastRenderedPageBreak/>
        <w:t xml:space="preserve">Tanto os gestores como os empregados devem estabelecer comunicação com frequência e respeito, ouvindo-se mutuamente independentemente do seu posto ou condição. Todos os empregados têm a obrigação de tratar os seus colegas, superiores e subordinados de forma justa e com respeito, criando um ambiente laboral respeitoso e positivo. </w:t>
      </w:r>
    </w:p>
    <w:p w14:paraId="0BE03CE9" w14:textId="77777777" w:rsidR="00A922AF" w:rsidRPr="00856644" w:rsidRDefault="00A922AF" w:rsidP="006766AC">
      <w:pPr>
        <w:jc w:val="both"/>
        <w:rPr>
          <w:rFonts w:ascii="Century Gothic" w:hAnsi="Century Gothic"/>
        </w:rPr>
      </w:pPr>
    </w:p>
    <w:p w14:paraId="348D7596" w14:textId="77777777" w:rsidR="006766AC" w:rsidRPr="00856644" w:rsidRDefault="006766AC" w:rsidP="006766AC">
      <w:pPr>
        <w:jc w:val="both"/>
        <w:rPr>
          <w:rFonts w:ascii="Century Gothic" w:hAnsi="Century Gothic"/>
          <w:spacing w:val="29"/>
        </w:rPr>
      </w:pPr>
      <w:r w:rsidRPr="00856644">
        <w:rPr>
          <w:rFonts w:ascii="Century Gothic" w:hAnsi="Century Gothic"/>
        </w:rPr>
        <w:t>Nenhum empregado pode ser discriminado por motivos de idade, raça, género, religião, orientação sexual, estado civil ou maternidade, opinião política ou procedência.</w:t>
      </w:r>
    </w:p>
    <w:p w14:paraId="31E4C526" w14:textId="77777777" w:rsidR="00A922AF" w:rsidRPr="00856644" w:rsidRDefault="00A922AF" w:rsidP="006766AC">
      <w:pPr>
        <w:jc w:val="both"/>
        <w:rPr>
          <w:rFonts w:ascii="Century Gothic" w:hAnsi="Century Gothic"/>
        </w:rPr>
      </w:pPr>
    </w:p>
    <w:p w14:paraId="306C0B7D" w14:textId="77777777" w:rsidR="006766AC" w:rsidRPr="00856644" w:rsidRDefault="006766AC" w:rsidP="006766AC">
      <w:pPr>
        <w:jc w:val="both"/>
        <w:rPr>
          <w:rFonts w:ascii="Century Gothic" w:hAnsi="Century Gothic"/>
        </w:rPr>
      </w:pPr>
      <w:r w:rsidRPr="00856644">
        <w:rPr>
          <w:rFonts w:ascii="Century Gothic" w:hAnsi="Century Gothic"/>
        </w:rPr>
        <w:t>A empresa não exigirá ao seu pessoal que deixe depósitos ou documentos de identidade sob a sua custódia no início da relação laboral. Todos os empregados devem conhecer os termos e as condições básicas da sua contratação e não será admitido o trabalho de menores de 16 anos (em qualquer caso tendo em consideração o estabelecido na legislação em vigor sobre o trabalho de menores).</w:t>
      </w:r>
    </w:p>
    <w:p w14:paraId="3C01753B" w14:textId="77777777" w:rsidR="00A922AF" w:rsidRPr="00856644" w:rsidRDefault="00A922AF" w:rsidP="006766AC">
      <w:pPr>
        <w:jc w:val="both"/>
        <w:rPr>
          <w:rFonts w:ascii="Century Gothic" w:hAnsi="Century Gothic"/>
          <w:i/>
          <w:u w:val="single" w:color="000000"/>
        </w:rPr>
      </w:pPr>
    </w:p>
    <w:p w14:paraId="1EFB2277" w14:textId="77777777" w:rsidR="006766AC" w:rsidRPr="00856644" w:rsidRDefault="006766AC" w:rsidP="006766AC">
      <w:pPr>
        <w:jc w:val="both"/>
        <w:rPr>
          <w:rFonts w:ascii="Century Gothic" w:hAnsi="Century Gothic"/>
        </w:rPr>
      </w:pPr>
      <w:r w:rsidRPr="00856644">
        <w:rPr>
          <w:rFonts w:ascii="Century Gothic" w:hAnsi="Century Gothic"/>
          <w:i/>
          <w:u w:val="single" w:color="000000"/>
        </w:rPr>
        <w:t>Equilíbrio profissional e pessoal</w:t>
      </w:r>
      <w:r w:rsidRPr="00856644">
        <w:rPr>
          <w:rFonts w:ascii="Century Gothic" w:hAnsi="Century Gothic"/>
        </w:rPr>
        <w:t>:</w:t>
      </w:r>
    </w:p>
    <w:p w14:paraId="2365F464" w14:textId="77777777" w:rsidR="00E90247" w:rsidRPr="00856644" w:rsidRDefault="00E90247" w:rsidP="006766AC">
      <w:pPr>
        <w:jc w:val="both"/>
        <w:rPr>
          <w:rFonts w:ascii="Century Gothic" w:hAnsi="Century Gothic"/>
          <w:spacing w:val="3"/>
        </w:rPr>
      </w:pPr>
    </w:p>
    <w:p w14:paraId="195D6CE8" w14:textId="77777777" w:rsidR="006766AC" w:rsidRPr="00856644" w:rsidRDefault="006766AC" w:rsidP="006766AC">
      <w:pPr>
        <w:jc w:val="both"/>
        <w:rPr>
          <w:rFonts w:ascii="Century Gothic" w:hAnsi="Century Gothic"/>
        </w:rPr>
      </w:pPr>
      <w:r w:rsidRPr="00856644">
        <w:rPr>
          <w:rFonts w:ascii="Century Gothic" w:hAnsi="Century Gothic"/>
        </w:rPr>
        <w:t xml:space="preserve">A CLECE promove a conciliação entre a vida profissional e a pessoal, e incentiva os gestores e empregados a trabalhar com os responsáveis ​​pela supervisão do seu desempenho para encontrar soluções adequadas para as dificuldades que possam surgir nesta área. </w:t>
      </w:r>
    </w:p>
    <w:p w14:paraId="3027CC2F" w14:textId="77777777" w:rsidR="00A922AF" w:rsidRPr="00856644" w:rsidRDefault="00A922AF" w:rsidP="006766AC">
      <w:pPr>
        <w:jc w:val="both"/>
        <w:rPr>
          <w:rFonts w:ascii="Century Gothic" w:hAnsi="Century Gothic"/>
        </w:rPr>
      </w:pPr>
    </w:p>
    <w:p w14:paraId="01D100FE" w14:textId="77777777" w:rsidR="006766AC" w:rsidRPr="00856644" w:rsidRDefault="006766AC" w:rsidP="006766AC">
      <w:pPr>
        <w:jc w:val="both"/>
        <w:rPr>
          <w:rFonts w:ascii="Century Gothic" w:hAnsi="Century Gothic"/>
        </w:rPr>
      </w:pPr>
      <w:r w:rsidRPr="00856644">
        <w:rPr>
          <w:rFonts w:ascii="Century Gothic" w:hAnsi="Century Gothic"/>
        </w:rPr>
        <w:t xml:space="preserve">A empresa garantirá o cumprimento do horário de trabalho, respeitando a legislação em vigor. </w:t>
      </w:r>
    </w:p>
    <w:p w14:paraId="4A1FC28D" w14:textId="77777777" w:rsidR="00A922AF" w:rsidRPr="00856644" w:rsidRDefault="00A922AF" w:rsidP="006766AC">
      <w:pPr>
        <w:jc w:val="both"/>
        <w:rPr>
          <w:rFonts w:ascii="Century Gothic" w:hAnsi="Century Gothic"/>
          <w:i/>
          <w:u w:val="single"/>
        </w:rPr>
      </w:pPr>
    </w:p>
    <w:p w14:paraId="3F77707E" w14:textId="77777777" w:rsidR="006766AC" w:rsidRPr="00856644" w:rsidRDefault="006766AC" w:rsidP="006766AC">
      <w:pPr>
        <w:jc w:val="both"/>
        <w:rPr>
          <w:rFonts w:ascii="Century Gothic" w:hAnsi="Century Gothic"/>
        </w:rPr>
      </w:pPr>
      <w:r w:rsidRPr="00856644">
        <w:rPr>
          <w:rFonts w:ascii="Century Gothic" w:hAnsi="Century Gothic"/>
          <w:i/>
          <w:iCs/>
          <w:u w:val="single"/>
        </w:rPr>
        <w:t>Assédio</w:t>
      </w:r>
      <w:r w:rsidRPr="00856644">
        <w:rPr>
          <w:rFonts w:ascii="Century Gothic" w:hAnsi="Century Gothic"/>
        </w:rPr>
        <w:t>:</w:t>
      </w:r>
    </w:p>
    <w:p w14:paraId="64237760" w14:textId="77777777" w:rsidR="00E90247" w:rsidRPr="00856644" w:rsidRDefault="00E90247" w:rsidP="006766AC">
      <w:pPr>
        <w:jc w:val="both"/>
        <w:rPr>
          <w:rFonts w:ascii="Century Gothic" w:hAnsi="Century Gothic"/>
        </w:rPr>
      </w:pPr>
    </w:p>
    <w:p w14:paraId="3FA78367" w14:textId="77777777" w:rsidR="006766AC" w:rsidRPr="00856644" w:rsidRDefault="006766AC" w:rsidP="006766AC">
      <w:pPr>
        <w:jc w:val="both"/>
        <w:rPr>
          <w:rFonts w:ascii="Century Gothic" w:hAnsi="Century Gothic"/>
        </w:rPr>
      </w:pPr>
      <w:r w:rsidRPr="00856644">
        <w:rPr>
          <w:rFonts w:ascii="Century Gothic" w:hAnsi="Century Gothic"/>
        </w:rPr>
        <w:t>É proibido o assédio, a perseguição ou o abuso sexual em qualquer uma das suas expressões ou formas: assédio verbal, assédio físico, intimidação, hostilidade, pedido de favores ou conduta sexual condicionada a emprego, avaliações de desempenho, promoções e/ou ascensão.</w:t>
      </w:r>
    </w:p>
    <w:p w14:paraId="1868E4FB" w14:textId="77777777" w:rsidR="00A922AF" w:rsidRPr="00856644" w:rsidRDefault="00A922AF" w:rsidP="006766AC">
      <w:pPr>
        <w:jc w:val="both"/>
        <w:rPr>
          <w:rFonts w:ascii="Century Gothic" w:hAnsi="Century Gothic"/>
        </w:rPr>
      </w:pPr>
    </w:p>
    <w:p w14:paraId="0B252D81" w14:textId="77777777" w:rsidR="006766AC" w:rsidRPr="00856644" w:rsidRDefault="006766AC" w:rsidP="006766AC">
      <w:pPr>
        <w:jc w:val="both"/>
        <w:rPr>
          <w:rFonts w:ascii="Century Gothic" w:hAnsi="Century Gothic"/>
        </w:rPr>
      </w:pPr>
      <w:r w:rsidRPr="00856644">
        <w:rPr>
          <w:rFonts w:ascii="Century Gothic" w:hAnsi="Century Gothic"/>
        </w:rPr>
        <w:t xml:space="preserve">Qualquer empregado que observar uma situação de assédio ou considerar que está a ser vítima do mesmo deve comunicá-lo através do Protocolo estabelecido para o efeito, para que dessa forma possa ser realizada uma investigação sob estrito sigilo. </w:t>
      </w:r>
    </w:p>
    <w:p w14:paraId="2C4F69CF" w14:textId="77777777" w:rsidR="006766AC" w:rsidRPr="00856644" w:rsidRDefault="006766AC" w:rsidP="006766AC">
      <w:pPr>
        <w:jc w:val="both"/>
        <w:rPr>
          <w:rFonts w:ascii="Century Gothic" w:hAnsi="Century Gothic"/>
        </w:rPr>
      </w:pPr>
    </w:p>
    <w:p w14:paraId="7D9AE9A9" w14:textId="77777777" w:rsidR="006766AC" w:rsidRPr="00856644" w:rsidRDefault="006766AC" w:rsidP="00BA6168">
      <w:pPr>
        <w:pStyle w:val="ListParagraph"/>
        <w:widowControl w:val="0"/>
        <w:numPr>
          <w:ilvl w:val="1"/>
          <w:numId w:val="11"/>
        </w:numPr>
        <w:spacing w:line="276" w:lineRule="auto"/>
        <w:contextualSpacing/>
        <w:rPr>
          <w:rFonts w:ascii="Century Gothic" w:hAnsi="Century Gothic"/>
          <w:b/>
          <w:sz w:val="24"/>
          <w:szCs w:val="24"/>
        </w:rPr>
      </w:pPr>
      <w:r w:rsidRPr="00856644">
        <w:rPr>
          <w:rFonts w:ascii="Century Gothic" w:hAnsi="Century Gothic"/>
          <w:b/>
          <w:sz w:val="24"/>
        </w:rPr>
        <w:t xml:space="preserve">  Segurança e saúde no trabalho</w:t>
      </w:r>
    </w:p>
    <w:p w14:paraId="3B02F2D4" w14:textId="77777777" w:rsidR="006766AC" w:rsidRPr="00856644" w:rsidRDefault="006766AC" w:rsidP="006766AC">
      <w:pPr>
        <w:spacing w:line="275" w:lineRule="auto"/>
        <w:ind w:right="99"/>
        <w:jc w:val="both"/>
        <w:rPr>
          <w:rFonts w:ascii="Century Gothic" w:hAnsi="Century Gothic"/>
          <w:spacing w:val="3"/>
        </w:rPr>
      </w:pPr>
    </w:p>
    <w:p w14:paraId="7B2A815C" w14:textId="77777777" w:rsidR="006766AC" w:rsidRPr="00856644" w:rsidRDefault="006766AC" w:rsidP="006766AC">
      <w:pPr>
        <w:spacing w:line="275" w:lineRule="auto"/>
        <w:ind w:right="99"/>
        <w:jc w:val="both"/>
        <w:rPr>
          <w:rFonts w:ascii="Century Gothic" w:hAnsi="Century Gothic"/>
        </w:rPr>
      </w:pPr>
      <w:r w:rsidRPr="00856644">
        <w:rPr>
          <w:rFonts w:ascii="Century Gothic" w:hAnsi="Century Gothic"/>
        </w:rPr>
        <w:t xml:space="preserve">A CLECE assume e considera a Política de Prevenção de Riscos Laborais como um valor fundamental em todas e cada uma das atividades, decisões, ordens e instruções que são tomadas em cada linha hierárquica, como meio eficaz na gestão das pessoas e na prevenção da sua saúde. </w:t>
      </w:r>
    </w:p>
    <w:p w14:paraId="28B1982A" w14:textId="77777777" w:rsidR="006766AC" w:rsidRPr="00856644" w:rsidRDefault="006766AC" w:rsidP="006766AC">
      <w:pPr>
        <w:rPr>
          <w:rFonts w:ascii="Century Gothic" w:hAnsi="Century Gothic"/>
          <w:b/>
        </w:rPr>
      </w:pPr>
    </w:p>
    <w:p w14:paraId="402752E8" w14:textId="77777777" w:rsidR="006766AC" w:rsidRPr="00856644" w:rsidRDefault="006766AC" w:rsidP="006766AC">
      <w:pPr>
        <w:jc w:val="both"/>
        <w:rPr>
          <w:rFonts w:ascii="Century Gothic" w:hAnsi="Century Gothic"/>
        </w:rPr>
      </w:pPr>
      <w:r w:rsidRPr="00856644">
        <w:rPr>
          <w:rFonts w:ascii="Century Gothic" w:hAnsi="Century Gothic"/>
        </w:rPr>
        <w:lastRenderedPageBreak/>
        <w:t>A CLECE exige que a segurança no local de trabalho seja sempre uma questão prioritária: proporcionará aos seus empregados um ambiente seguro e estável e compromete-se a atualizar de forma permanente as medidas de prevenção de riscos laborais que a lei estabeleça.</w:t>
      </w:r>
    </w:p>
    <w:p w14:paraId="3FA46B58" w14:textId="77777777" w:rsidR="006766AC" w:rsidRPr="00856644" w:rsidRDefault="006766AC" w:rsidP="006766AC">
      <w:pPr>
        <w:jc w:val="both"/>
        <w:rPr>
          <w:rFonts w:ascii="Century Gothic" w:hAnsi="Century Gothic"/>
        </w:rPr>
      </w:pPr>
    </w:p>
    <w:p w14:paraId="21B6D960" w14:textId="77777777" w:rsidR="006766AC" w:rsidRPr="00856644" w:rsidRDefault="006766AC" w:rsidP="006766AC">
      <w:pPr>
        <w:jc w:val="both"/>
        <w:rPr>
          <w:rFonts w:ascii="Century Gothic" w:hAnsi="Century Gothic"/>
        </w:rPr>
      </w:pPr>
      <w:r w:rsidRPr="00856644">
        <w:rPr>
          <w:rFonts w:ascii="Century Gothic" w:hAnsi="Century Gothic"/>
        </w:rPr>
        <w:t>Todos os empregados são responsáveis ​​por observar o cumprimento estrito dos regulamentos de saúde e segurança. Da mesma forma, devem fazer uso responsável do equipamento que lhes seja atribuído quando realizarem atividades de risco e deverão partilhar entre os seus colegas e subordinados os conhecimentos promovendo o cumprimento das práticas de proteção de riscos.</w:t>
      </w:r>
    </w:p>
    <w:p w14:paraId="7EBDF982" w14:textId="77777777" w:rsidR="006766AC" w:rsidRPr="00856644" w:rsidRDefault="006766AC" w:rsidP="006766AC">
      <w:pPr>
        <w:jc w:val="both"/>
        <w:rPr>
          <w:rFonts w:ascii="Century Gothic" w:hAnsi="Century Gothic"/>
        </w:rPr>
      </w:pPr>
    </w:p>
    <w:p w14:paraId="5919F4EC" w14:textId="77777777" w:rsidR="006766AC" w:rsidRPr="00856644" w:rsidRDefault="006766AC" w:rsidP="00BA6168">
      <w:pPr>
        <w:pStyle w:val="ListParagraph"/>
        <w:widowControl w:val="0"/>
        <w:numPr>
          <w:ilvl w:val="1"/>
          <w:numId w:val="11"/>
        </w:numPr>
        <w:spacing w:line="276" w:lineRule="auto"/>
        <w:contextualSpacing/>
        <w:rPr>
          <w:rFonts w:ascii="Century Gothic" w:hAnsi="Century Gothic"/>
          <w:b/>
          <w:sz w:val="24"/>
          <w:szCs w:val="24"/>
        </w:rPr>
      </w:pPr>
      <w:r w:rsidRPr="00856644">
        <w:rPr>
          <w:rFonts w:ascii="Century Gothic" w:hAnsi="Century Gothic"/>
          <w:b/>
          <w:sz w:val="24"/>
        </w:rPr>
        <w:t xml:space="preserve"> Desenvolvimento profissional</w:t>
      </w:r>
    </w:p>
    <w:p w14:paraId="53D5F5F3" w14:textId="77777777" w:rsidR="006766AC" w:rsidRPr="00856644" w:rsidRDefault="006766AC" w:rsidP="006766AC">
      <w:pPr>
        <w:pStyle w:val="ListParagraph"/>
        <w:rPr>
          <w:rFonts w:ascii="Century Gothic" w:hAnsi="Century Gothic"/>
          <w:b/>
          <w:sz w:val="24"/>
          <w:szCs w:val="24"/>
        </w:rPr>
      </w:pPr>
    </w:p>
    <w:p w14:paraId="52493A8D" w14:textId="77777777" w:rsidR="006766AC" w:rsidRPr="00856644" w:rsidRDefault="006766AC" w:rsidP="006766AC">
      <w:pPr>
        <w:jc w:val="both"/>
        <w:rPr>
          <w:rFonts w:ascii="Century Gothic" w:hAnsi="Century Gothic"/>
          <w:spacing w:val="22"/>
        </w:rPr>
      </w:pPr>
      <w:r w:rsidRPr="00856644">
        <w:rPr>
          <w:rFonts w:ascii="Century Gothic" w:hAnsi="Century Gothic"/>
        </w:rPr>
        <w:t xml:space="preserve">A CLECE apoia e coloca à disposição de todo o pessoal oportunidades de desenvolvimento profissional. Para tal, aposta numa política de formação para a aprendizagem e o desenvolvimento pessoal e profissional dos seus empregados, de forma a alcançar o mais elevado desempenho no exercício das suas funções. </w:t>
      </w:r>
    </w:p>
    <w:p w14:paraId="5E5813CE" w14:textId="77777777" w:rsidR="00A922AF" w:rsidRPr="00856644" w:rsidRDefault="00A922AF" w:rsidP="006766AC">
      <w:pPr>
        <w:jc w:val="both"/>
        <w:rPr>
          <w:rFonts w:ascii="Century Gothic" w:hAnsi="Century Gothic"/>
        </w:rPr>
      </w:pPr>
    </w:p>
    <w:p w14:paraId="73FCA4D8" w14:textId="77777777" w:rsidR="006766AC" w:rsidRPr="00856644" w:rsidRDefault="006766AC" w:rsidP="006766AC">
      <w:pPr>
        <w:jc w:val="both"/>
        <w:rPr>
          <w:rFonts w:ascii="Century Gothic" w:hAnsi="Century Gothic"/>
        </w:rPr>
      </w:pPr>
      <w:r w:rsidRPr="00856644">
        <w:rPr>
          <w:rFonts w:ascii="Century Gothic" w:hAnsi="Century Gothic"/>
        </w:rPr>
        <w:t xml:space="preserve">Todos os empregados podem participar de forma ativa nos planos de formação que a CLECE coloca à sua disposição, envolvendo-se no seu próprio desenvolvimento e comprometendo-se a manter os conhecimentos e as competências necessários atualizados. </w:t>
      </w:r>
    </w:p>
    <w:p w14:paraId="3E4CD899" w14:textId="77777777" w:rsidR="006766AC" w:rsidRPr="00856644" w:rsidRDefault="006766AC" w:rsidP="006766AC">
      <w:pPr>
        <w:jc w:val="both"/>
        <w:rPr>
          <w:rFonts w:ascii="Century Gothic" w:hAnsi="Century Gothic"/>
        </w:rPr>
      </w:pPr>
    </w:p>
    <w:p w14:paraId="251E2F3D" w14:textId="77777777" w:rsidR="006766AC" w:rsidRPr="00856644" w:rsidRDefault="006766AC" w:rsidP="00BA6168">
      <w:pPr>
        <w:pStyle w:val="ListParagraph"/>
        <w:widowControl w:val="0"/>
        <w:numPr>
          <w:ilvl w:val="1"/>
          <w:numId w:val="11"/>
        </w:numPr>
        <w:spacing w:line="276" w:lineRule="auto"/>
        <w:contextualSpacing/>
        <w:rPr>
          <w:rFonts w:ascii="Century Gothic" w:hAnsi="Century Gothic"/>
          <w:b/>
          <w:sz w:val="24"/>
          <w:szCs w:val="24"/>
        </w:rPr>
      </w:pPr>
      <w:r w:rsidRPr="00856644">
        <w:rPr>
          <w:rFonts w:ascii="Century Gothic" w:hAnsi="Century Gothic"/>
          <w:b/>
          <w:sz w:val="24"/>
        </w:rPr>
        <w:t xml:space="preserve"> Respeito pelo ambiente</w:t>
      </w:r>
    </w:p>
    <w:p w14:paraId="1206FFD8" w14:textId="77777777" w:rsidR="006766AC" w:rsidRPr="00856644" w:rsidRDefault="006766AC" w:rsidP="006766AC">
      <w:pPr>
        <w:pStyle w:val="ListParagraph"/>
        <w:jc w:val="both"/>
        <w:rPr>
          <w:rFonts w:ascii="Century Gothic" w:hAnsi="Century Gothic"/>
          <w:b/>
          <w:sz w:val="24"/>
          <w:szCs w:val="24"/>
        </w:rPr>
      </w:pPr>
    </w:p>
    <w:p w14:paraId="3191BC4A" w14:textId="77777777" w:rsidR="006766AC" w:rsidRPr="00856644" w:rsidRDefault="006766AC" w:rsidP="006766AC">
      <w:pPr>
        <w:jc w:val="both"/>
        <w:rPr>
          <w:rFonts w:ascii="Century Gothic" w:hAnsi="Century Gothic"/>
        </w:rPr>
      </w:pPr>
      <w:r w:rsidRPr="00856644">
        <w:rPr>
          <w:rFonts w:ascii="Century Gothic" w:hAnsi="Century Gothic"/>
        </w:rPr>
        <w:t xml:space="preserve">O respeito pelo ambiente é um pilar básico na atuação da CLECE, pelo que estamos comprometidos com a conservação do ambiente e a prevenção da poluição, com o objetivo de minimizar o impacto ambiental das nossas atividades. Neste sentido, a CLECE não só contribui ativamente na formação dos seus empregados para fomentar as melhores práticas ambientais e métodos responsáveis ​​no desempenho das suas atividades, como também transfere este compromisso de colaboração com terceiros e empresas. </w:t>
      </w:r>
    </w:p>
    <w:p w14:paraId="3EF12CEA" w14:textId="77777777" w:rsidR="006766AC" w:rsidRPr="00856644" w:rsidRDefault="006766AC" w:rsidP="006766AC">
      <w:pPr>
        <w:jc w:val="both"/>
        <w:rPr>
          <w:rFonts w:ascii="Century Gothic" w:hAnsi="Century Gothic"/>
        </w:rPr>
      </w:pPr>
    </w:p>
    <w:p w14:paraId="4554D22B" w14:textId="77777777" w:rsidR="006766AC" w:rsidRPr="00856644" w:rsidRDefault="006766AC" w:rsidP="00BA6168">
      <w:pPr>
        <w:pStyle w:val="ListParagraph"/>
        <w:widowControl w:val="0"/>
        <w:numPr>
          <w:ilvl w:val="1"/>
          <w:numId w:val="11"/>
        </w:numPr>
        <w:spacing w:line="276" w:lineRule="auto"/>
        <w:contextualSpacing/>
        <w:rPr>
          <w:rFonts w:ascii="Century Gothic" w:hAnsi="Century Gothic"/>
          <w:b/>
          <w:sz w:val="24"/>
          <w:szCs w:val="24"/>
        </w:rPr>
      </w:pPr>
      <w:r w:rsidRPr="00856644">
        <w:rPr>
          <w:rFonts w:ascii="Century Gothic" w:hAnsi="Century Gothic"/>
          <w:b/>
          <w:sz w:val="24"/>
        </w:rPr>
        <w:t xml:space="preserve"> Liberdade sindical</w:t>
      </w:r>
    </w:p>
    <w:p w14:paraId="620F8832" w14:textId="77777777" w:rsidR="006766AC" w:rsidRPr="00856644" w:rsidRDefault="006766AC" w:rsidP="006766AC">
      <w:pPr>
        <w:rPr>
          <w:rFonts w:ascii="Century Gothic" w:hAnsi="Century Gothic"/>
          <w:b/>
        </w:rPr>
      </w:pPr>
    </w:p>
    <w:p w14:paraId="08E8D86F" w14:textId="77777777" w:rsidR="006766AC" w:rsidRPr="00856644" w:rsidRDefault="006766AC" w:rsidP="00BA6168">
      <w:pPr>
        <w:spacing w:line="240" w:lineRule="atLeast"/>
        <w:jc w:val="both"/>
        <w:rPr>
          <w:rFonts w:ascii="Century Gothic" w:hAnsi="Century Gothic" w:cstheme="minorHAnsi"/>
          <w:sz w:val="20"/>
          <w:szCs w:val="20"/>
        </w:rPr>
      </w:pPr>
      <w:r w:rsidRPr="00856644">
        <w:rPr>
          <w:rFonts w:ascii="Century Gothic" w:hAnsi="Century Gothic"/>
        </w:rPr>
        <w:t>A CLECE respeitará o direito dos trabalhadores de formar sindicatos, de serem membro do sindicato que escolham livremente, da negociação coletiva, bem como os demais direitos reconhecidos nesta matéria pela legislação em vigor.</w:t>
      </w:r>
    </w:p>
    <w:p w14:paraId="67C3CDDF" w14:textId="77777777" w:rsidR="006766AC" w:rsidRPr="00856644" w:rsidRDefault="006766AC" w:rsidP="00BA6168">
      <w:pPr>
        <w:spacing w:line="240" w:lineRule="atLeast"/>
        <w:jc w:val="both"/>
        <w:rPr>
          <w:rFonts w:asciiTheme="minorHAnsi" w:hAnsiTheme="minorHAnsi" w:cstheme="minorHAnsi"/>
          <w:sz w:val="20"/>
          <w:szCs w:val="20"/>
        </w:rPr>
      </w:pPr>
    </w:p>
    <w:p w14:paraId="5DBDE304" w14:textId="77777777" w:rsidR="006766AC" w:rsidRPr="00856644" w:rsidRDefault="006766AC" w:rsidP="00D1396A">
      <w:pPr>
        <w:spacing w:line="240" w:lineRule="atLeast"/>
        <w:rPr>
          <w:rFonts w:asciiTheme="minorHAnsi" w:hAnsiTheme="minorHAnsi" w:cstheme="minorHAnsi"/>
          <w:sz w:val="20"/>
          <w:szCs w:val="20"/>
        </w:rPr>
      </w:pPr>
    </w:p>
    <w:p w14:paraId="58BAE5B8" w14:textId="77777777" w:rsidR="006766AC" w:rsidRPr="00856644" w:rsidRDefault="006766AC" w:rsidP="00D1396A">
      <w:pPr>
        <w:spacing w:line="240" w:lineRule="atLeast"/>
        <w:rPr>
          <w:rFonts w:asciiTheme="minorHAnsi" w:hAnsiTheme="minorHAnsi" w:cstheme="minorHAnsi"/>
          <w:sz w:val="20"/>
          <w:szCs w:val="20"/>
        </w:rPr>
      </w:pPr>
    </w:p>
    <w:p w14:paraId="150BB8CF" w14:textId="77777777" w:rsidR="00F32825" w:rsidRPr="00856644" w:rsidRDefault="00F32825" w:rsidP="00D1396A">
      <w:pPr>
        <w:spacing w:line="240" w:lineRule="atLeast"/>
        <w:rPr>
          <w:rFonts w:asciiTheme="minorHAnsi" w:hAnsiTheme="minorHAnsi" w:cstheme="minorHAnsi"/>
          <w:sz w:val="20"/>
          <w:szCs w:val="20"/>
        </w:rPr>
      </w:pPr>
    </w:p>
    <w:p w14:paraId="7DBDA56D" w14:textId="77777777" w:rsidR="00F32825" w:rsidRPr="00856644" w:rsidRDefault="00F32825" w:rsidP="00D1396A">
      <w:pPr>
        <w:spacing w:line="240" w:lineRule="atLeast"/>
        <w:rPr>
          <w:rFonts w:asciiTheme="minorHAnsi" w:hAnsiTheme="minorHAnsi" w:cstheme="minorHAnsi"/>
          <w:sz w:val="20"/>
          <w:szCs w:val="20"/>
        </w:rPr>
      </w:pPr>
    </w:p>
    <w:p w14:paraId="6F804AB2" w14:textId="77777777" w:rsidR="00F32825" w:rsidRPr="00856644" w:rsidRDefault="00F32825" w:rsidP="00D1396A">
      <w:pPr>
        <w:spacing w:line="240" w:lineRule="atLeast"/>
        <w:rPr>
          <w:rFonts w:asciiTheme="minorHAnsi" w:hAnsiTheme="minorHAnsi" w:cstheme="minorHAnsi"/>
          <w:sz w:val="20"/>
          <w:szCs w:val="20"/>
        </w:rPr>
      </w:pPr>
    </w:p>
    <w:p w14:paraId="27BE717F" w14:textId="77777777" w:rsidR="00F32825" w:rsidRPr="00856644" w:rsidRDefault="00F32825" w:rsidP="00D1396A">
      <w:pPr>
        <w:spacing w:line="240" w:lineRule="atLeast"/>
        <w:rPr>
          <w:rFonts w:asciiTheme="minorHAnsi" w:hAnsiTheme="minorHAnsi" w:cstheme="minorHAnsi"/>
          <w:sz w:val="20"/>
          <w:szCs w:val="20"/>
        </w:rPr>
      </w:pPr>
    </w:p>
    <w:p w14:paraId="5014DF17" w14:textId="77777777" w:rsidR="00F32825" w:rsidRPr="00856644" w:rsidRDefault="00F32825" w:rsidP="00D1396A">
      <w:pPr>
        <w:spacing w:line="240" w:lineRule="atLeast"/>
        <w:rPr>
          <w:rFonts w:asciiTheme="minorHAnsi" w:hAnsiTheme="minorHAnsi" w:cstheme="minorHAnsi"/>
          <w:sz w:val="20"/>
          <w:szCs w:val="20"/>
        </w:rPr>
      </w:pPr>
    </w:p>
    <w:p w14:paraId="4BBF59E9" w14:textId="77777777" w:rsidR="00F32825" w:rsidRPr="00856644" w:rsidRDefault="00F32825" w:rsidP="00D1396A">
      <w:pPr>
        <w:spacing w:line="240" w:lineRule="atLeast"/>
        <w:rPr>
          <w:rFonts w:asciiTheme="minorHAnsi" w:hAnsiTheme="minorHAnsi" w:cstheme="minorHAnsi"/>
          <w:sz w:val="20"/>
          <w:szCs w:val="20"/>
        </w:rPr>
      </w:pPr>
    </w:p>
    <w:p w14:paraId="06E91059" w14:textId="77777777" w:rsidR="00D1396A" w:rsidRPr="00856644" w:rsidRDefault="00D1396A" w:rsidP="00D1396A">
      <w:pPr>
        <w:ind w:left="360"/>
        <w:rPr>
          <w:rFonts w:ascii="Century Gothic" w:eastAsiaTheme="minorHAnsi" w:hAnsi="Century Gothic" w:cstheme="minorHAnsi"/>
          <w:color w:val="001F5B"/>
          <w:sz w:val="22"/>
          <w:szCs w:val="22"/>
        </w:rPr>
      </w:pPr>
      <w:r w:rsidRPr="00856644">
        <w:rPr>
          <w:rFonts w:ascii="Century Gothic" w:hAnsi="Century Gothic"/>
          <w:smallCaps/>
          <w:noProof/>
          <w:color w:val="001F5B"/>
          <w:sz w:val="40"/>
        </w:rPr>
        <w:lastRenderedPageBreak/>
        <mc:AlternateContent>
          <mc:Choice Requires="wps">
            <w:drawing>
              <wp:anchor distT="0" distB="0" distL="114300" distR="114300" simplePos="0" relativeHeight="251866624" behindDoc="1" locked="0" layoutInCell="1" allowOverlap="1" wp14:anchorId="4287B600" wp14:editId="6B5E0925">
                <wp:simplePos x="0" y="0"/>
                <wp:positionH relativeFrom="column">
                  <wp:posOffset>-685800</wp:posOffset>
                </wp:positionH>
                <wp:positionV relativeFrom="paragraph">
                  <wp:posOffset>14046</wp:posOffset>
                </wp:positionV>
                <wp:extent cx="7251700" cy="450376"/>
                <wp:effectExtent l="0" t="0" r="6350" b="6985"/>
                <wp:wrapNone/>
                <wp:docPr id="18" name="Rectángulo 11"/>
                <wp:cNvGraphicFramePr/>
                <a:graphic xmlns:a="http://schemas.openxmlformats.org/drawingml/2006/main">
                  <a:graphicData uri="http://schemas.microsoft.com/office/word/2010/wordprocessingShape">
                    <wps:wsp>
                      <wps:cNvSpPr/>
                      <wps:spPr>
                        <a:xfrm>
                          <a:off x="0" y="0"/>
                          <a:ext cx="7251700" cy="450376"/>
                        </a:xfrm>
                        <a:prstGeom prst="rect">
                          <a:avLst/>
                        </a:prstGeom>
                        <a:solidFill>
                          <a:sysClr val="window" lastClr="FFFFFF">
                            <a:lumMod val="85000"/>
                          </a:sys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79A692" id="Rectángulo 11" o:spid="_x0000_s1026" style="position:absolute;margin-left:-54pt;margin-top:1.1pt;width:571pt;height:35.45pt;z-index:-25144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" fillcolor="#d9d9d9" stroked="f"/>
            </w:pict>
          </mc:Fallback>
        </mc:AlternateContent>
      </w:r>
    </w:p>
    <w:p w14:paraId="3624CB7F" w14:textId="40029173" w:rsidR="006766AC" w:rsidRPr="00856644" w:rsidRDefault="006766AC" w:rsidP="009F3BDE">
      <w:pPr>
        <w:pStyle w:val="ListParagraph"/>
        <w:widowControl w:val="0"/>
        <w:numPr>
          <w:ilvl w:val="0"/>
          <w:numId w:val="10"/>
        </w:numPr>
        <w:tabs>
          <w:tab w:val="left" w:pos="1220"/>
          <w:tab w:val="left" w:pos="7960"/>
        </w:tabs>
        <w:ind w:right="-20"/>
        <w:contextualSpacing/>
        <w:rPr>
          <w:rFonts w:ascii="Century Gothic" w:eastAsia="Times New Roman" w:hAnsi="Century Gothic"/>
          <w:b/>
          <w:color w:val="4F81BD" w:themeColor="accent1"/>
          <w:sz w:val="24"/>
          <w:szCs w:val="24"/>
        </w:rPr>
      </w:pPr>
      <w:r w:rsidRPr="00856644">
        <w:rPr>
          <w:rFonts w:ascii="Century Gothic" w:hAnsi="Century Gothic"/>
          <w:b/>
          <w:i/>
          <w:color w:val="4F81BD" w:themeColor="accent1"/>
          <w:sz w:val="24"/>
        </w:rPr>
        <w:t>PRINCÍPIOS DE A</w:t>
      </w:r>
      <w:r w:rsidR="002622CA">
        <w:rPr>
          <w:rFonts w:ascii="Century Gothic" w:hAnsi="Century Gothic"/>
          <w:b/>
          <w:i/>
          <w:color w:val="4F81BD" w:themeColor="accent1"/>
          <w:sz w:val="24"/>
        </w:rPr>
        <w:t>TUAÇ</w:t>
      </w:r>
      <w:r w:rsidRPr="00856644">
        <w:rPr>
          <w:rFonts w:ascii="Century Gothic" w:hAnsi="Century Gothic"/>
          <w:b/>
          <w:i/>
          <w:color w:val="4F81BD" w:themeColor="accent1"/>
          <w:sz w:val="24"/>
        </w:rPr>
        <w:t>ÃO</w:t>
      </w:r>
    </w:p>
    <w:p w14:paraId="3C9FA493" w14:textId="77777777" w:rsidR="00D1396A" w:rsidRPr="00856644" w:rsidRDefault="00D1396A" w:rsidP="00D1396A"/>
    <w:p w14:paraId="53796249" w14:textId="77777777" w:rsidR="006766AC" w:rsidRPr="00856644" w:rsidRDefault="006766AC" w:rsidP="006766AC">
      <w:pPr>
        <w:jc w:val="both"/>
        <w:rPr>
          <w:rFonts w:ascii="Century Gothic" w:hAnsi="Century Gothic"/>
        </w:rPr>
      </w:pPr>
    </w:p>
    <w:p w14:paraId="72BC5DE9" w14:textId="77777777" w:rsidR="006766AC" w:rsidRPr="00856644" w:rsidRDefault="006766AC" w:rsidP="006766AC">
      <w:pPr>
        <w:jc w:val="both"/>
        <w:rPr>
          <w:rFonts w:ascii="Century Gothic" w:hAnsi="Century Gothic"/>
          <w:b/>
          <w:bCs/>
          <w:i/>
          <w:color w:val="0070C0"/>
        </w:rPr>
      </w:pPr>
      <w:r w:rsidRPr="00856644">
        <w:rPr>
          <w:rFonts w:ascii="Century Gothic" w:hAnsi="Century Gothic"/>
        </w:rPr>
        <w:t>Graças à integração das diferentes áreas de negócio, tanto na gestão como na prestação de serviços, podemos dar uma resposta global e de qualidade às necessidades do cliente e satisfazer as suas expectativas, procurando sempre a melhoria contínua.</w:t>
      </w:r>
      <w:r w:rsidRPr="00856644">
        <w:rPr>
          <w:rFonts w:ascii="Century Gothic" w:hAnsi="Century Gothic"/>
          <w:b/>
          <w:i/>
          <w:color w:val="0070C0"/>
        </w:rPr>
        <w:tab/>
      </w:r>
    </w:p>
    <w:p w14:paraId="3F6BBA37" w14:textId="77777777" w:rsidR="00A922AF" w:rsidRPr="00856644" w:rsidRDefault="00A922AF" w:rsidP="006766AC">
      <w:pPr>
        <w:jc w:val="both"/>
        <w:rPr>
          <w:rFonts w:ascii="Century Gothic" w:hAnsi="Century Gothic"/>
          <w:spacing w:val="-3"/>
        </w:rPr>
      </w:pPr>
    </w:p>
    <w:p w14:paraId="22D3B283" w14:textId="77777777" w:rsidR="006766AC" w:rsidRPr="00856644" w:rsidRDefault="006766AC" w:rsidP="006766AC">
      <w:pPr>
        <w:jc w:val="both"/>
        <w:rPr>
          <w:rFonts w:ascii="Century Gothic" w:hAnsi="Century Gothic"/>
        </w:rPr>
      </w:pPr>
      <w:r w:rsidRPr="00856644">
        <w:rPr>
          <w:rFonts w:ascii="Century Gothic" w:hAnsi="Century Gothic"/>
        </w:rPr>
        <w:t>A excelência na gestão inclui uma conduta leal e ética de cada um de nós. Os nossos princípios de ação contêm diretrizes sobre as responsabilidades e obrigações tanto individuais como coletivas para com os nossos empregados, clientes, utilizadores, fornecedores, acionistas e outros grupos de interesse.</w:t>
      </w:r>
    </w:p>
    <w:p w14:paraId="2E741FF6" w14:textId="77777777" w:rsidR="006766AC" w:rsidRPr="00856644" w:rsidRDefault="006766AC" w:rsidP="006766AC">
      <w:pPr>
        <w:jc w:val="both"/>
        <w:rPr>
          <w:rFonts w:ascii="Century Gothic" w:hAnsi="Century Gothic"/>
        </w:rPr>
      </w:pPr>
    </w:p>
    <w:p w14:paraId="37FAE813" w14:textId="77777777" w:rsidR="006766AC" w:rsidRPr="00856644" w:rsidRDefault="009F3BDE" w:rsidP="009F3BDE">
      <w:pPr>
        <w:pStyle w:val="ListParagraph"/>
        <w:widowControl w:val="0"/>
        <w:numPr>
          <w:ilvl w:val="1"/>
          <w:numId w:val="12"/>
        </w:numPr>
        <w:spacing w:line="276" w:lineRule="auto"/>
        <w:contextualSpacing/>
        <w:rPr>
          <w:rFonts w:ascii="Century Gothic" w:hAnsi="Century Gothic"/>
          <w:b/>
          <w:sz w:val="24"/>
          <w:szCs w:val="24"/>
        </w:rPr>
      </w:pPr>
      <w:r w:rsidRPr="00856644">
        <w:rPr>
          <w:rFonts w:ascii="Century Gothic" w:hAnsi="Century Gothic"/>
          <w:b/>
          <w:sz w:val="24"/>
        </w:rPr>
        <w:t xml:space="preserve"> Integridade e profissionalismo</w:t>
      </w:r>
    </w:p>
    <w:p w14:paraId="2FA5F439" w14:textId="77777777" w:rsidR="00E90247" w:rsidRPr="00856644" w:rsidRDefault="00E90247" w:rsidP="006766AC">
      <w:pPr>
        <w:jc w:val="both"/>
        <w:rPr>
          <w:rFonts w:ascii="Century Gothic" w:hAnsi="Century Gothic"/>
          <w:spacing w:val="-3"/>
        </w:rPr>
      </w:pPr>
    </w:p>
    <w:p w14:paraId="0C9707F3" w14:textId="77777777" w:rsidR="006766AC" w:rsidRPr="00856644" w:rsidRDefault="006766AC" w:rsidP="006766AC">
      <w:pPr>
        <w:jc w:val="both"/>
        <w:rPr>
          <w:rFonts w:ascii="Century Gothic" w:hAnsi="Century Gothic"/>
          <w:position w:val="-1"/>
        </w:rPr>
      </w:pPr>
      <w:r w:rsidRPr="00856644">
        <w:rPr>
          <w:rFonts w:ascii="Century Gothic" w:hAnsi="Century Gothic"/>
        </w:rPr>
        <w:t>Os empregados e gestores da CLECE devem atuar com integridade e profissionalismo, respeitando os interesses da empresa, através de uma atuação eficiente focada na excelência e qualidade em todos os seus serviços.</w:t>
      </w:r>
    </w:p>
    <w:p w14:paraId="1918B592" w14:textId="77777777" w:rsidR="00A922AF" w:rsidRPr="00856644" w:rsidRDefault="00A922AF" w:rsidP="006766AC">
      <w:pPr>
        <w:jc w:val="both"/>
        <w:rPr>
          <w:rFonts w:ascii="Century Gothic" w:hAnsi="Century Gothic"/>
        </w:rPr>
      </w:pPr>
    </w:p>
    <w:p w14:paraId="63FA4FAB" w14:textId="77777777" w:rsidR="006766AC" w:rsidRPr="00856644" w:rsidRDefault="006766AC" w:rsidP="006766AC">
      <w:pPr>
        <w:jc w:val="both"/>
        <w:rPr>
          <w:rFonts w:ascii="Century Gothic" w:hAnsi="Century Gothic"/>
        </w:rPr>
      </w:pPr>
      <w:r w:rsidRPr="00856644">
        <w:rPr>
          <w:rFonts w:ascii="Century Gothic" w:hAnsi="Century Gothic"/>
        </w:rPr>
        <w:t xml:space="preserve">Da mesma forma, todos os empregados devem agir com espírito de colaboração, colocando à disposição das demais unidades organizacionais e pessoas que integram a CLECE os conhecimentos ou recursos que possam facilitar a consecução dos objetivos e interesses da empresa. </w:t>
      </w:r>
    </w:p>
    <w:p w14:paraId="14CF44B7" w14:textId="77777777" w:rsidR="006766AC" w:rsidRPr="00856644" w:rsidRDefault="006766AC" w:rsidP="006766AC">
      <w:pPr>
        <w:jc w:val="both"/>
        <w:rPr>
          <w:rFonts w:ascii="Century Gothic" w:hAnsi="Century Gothic"/>
        </w:rPr>
      </w:pPr>
    </w:p>
    <w:p w14:paraId="6E8BE20A" w14:textId="77777777" w:rsidR="006766AC" w:rsidRPr="00856644" w:rsidRDefault="009F3BDE" w:rsidP="009F3BDE">
      <w:pPr>
        <w:pStyle w:val="ListParagraph"/>
        <w:widowControl w:val="0"/>
        <w:numPr>
          <w:ilvl w:val="1"/>
          <w:numId w:val="12"/>
        </w:numPr>
        <w:spacing w:before="4" w:line="276" w:lineRule="auto"/>
        <w:contextualSpacing/>
        <w:rPr>
          <w:rFonts w:ascii="Century Gothic" w:hAnsi="Century Gothic"/>
          <w:b/>
          <w:sz w:val="24"/>
          <w:szCs w:val="24"/>
        </w:rPr>
      </w:pPr>
      <w:r w:rsidRPr="00856644">
        <w:rPr>
          <w:rFonts w:ascii="Century Gothic" w:hAnsi="Century Gothic"/>
          <w:b/>
          <w:sz w:val="24"/>
        </w:rPr>
        <w:t xml:space="preserve"> Reputação corporativa</w:t>
      </w:r>
    </w:p>
    <w:p w14:paraId="076B975E" w14:textId="77777777" w:rsidR="00E90247" w:rsidRPr="00856644" w:rsidRDefault="00E90247" w:rsidP="006766AC">
      <w:pPr>
        <w:jc w:val="both"/>
        <w:rPr>
          <w:rFonts w:ascii="Century Gothic" w:hAnsi="Century Gothic"/>
          <w:spacing w:val="3"/>
        </w:rPr>
      </w:pPr>
    </w:p>
    <w:p w14:paraId="459A9CD5" w14:textId="77777777" w:rsidR="006766AC" w:rsidRPr="00856644" w:rsidRDefault="006766AC" w:rsidP="006766AC">
      <w:pPr>
        <w:jc w:val="both"/>
        <w:rPr>
          <w:rFonts w:ascii="Century Gothic" w:hAnsi="Century Gothic"/>
        </w:rPr>
      </w:pPr>
      <w:r w:rsidRPr="00856644">
        <w:rPr>
          <w:rFonts w:ascii="Century Gothic" w:hAnsi="Century Gothic"/>
        </w:rPr>
        <w:t>A CLECE desempenha as suas atividades numa multitude de áreas que possuem um claro impacto na sociedade. A sua reputação depende da perceção que se consiga projetar para o exterior, não só através de cada atividade realizada, mas também da conduta de todo o pessoal. Por isso, os gestores e empregados são responsáveis ​​por preservar a imagem e a reputação da CLECE, evitando ações que possam desacreditá-la. Quando as nossas atividades possam ter uma repercussão pública significativa, devemos evitar envolver ou utilizar o nome ou a imagem da CLECE em benefício de opções políticas ou correntes de opinião.</w:t>
      </w:r>
    </w:p>
    <w:p w14:paraId="577F6D3F" w14:textId="77777777" w:rsidR="00A922AF" w:rsidRPr="00856644" w:rsidRDefault="00A922AF" w:rsidP="006766AC">
      <w:pPr>
        <w:jc w:val="both"/>
        <w:rPr>
          <w:rFonts w:ascii="Century Gothic" w:hAnsi="Century Gothic"/>
        </w:rPr>
      </w:pPr>
    </w:p>
    <w:p w14:paraId="4E8EE9DF" w14:textId="77777777" w:rsidR="006766AC" w:rsidRPr="00856644" w:rsidRDefault="006766AC" w:rsidP="006766AC">
      <w:pPr>
        <w:jc w:val="both"/>
        <w:rPr>
          <w:rFonts w:ascii="Century Gothic" w:hAnsi="Century Gothic"/>
        </w:rPr>
      </w:pPr>
      <w:r w:rsidRPr="00856644">
        <w:rPr>
          <w:rFonts w:ascii="Century Gothic" w:hAnsi="Century Gothic"/>
        </w:rPr>
        <w:t xml:space="preserve">Da mesma forma, o pessoal não poderá realizar publicidade enganosa relacionada com a atividade da empresa e deverá evitar qualquer tipo de conduta que constitua ou possa constituir um abuso ou uma restrição ilícita da concorrência. </w:t>
      </w:r>
    </w:p>
    <w:p w14:paraId="5BAEDDA3" w14:textId="77777777" w:rsidR="006766AC" w:rsidRPr="00856644" w:rsidRDefault="006766AC" w:rsidP="006766AC">
      <w:pPr>
        <w:jc w:val="both"/>
        <w:rPr>
          <w:rFonts w:ascii="Century Gothic" w:hAnsi="Century Gothic"/>
        </w:rPr>
      </w:pPr>
    </w:p>
    <w:p w14:paraId="5E7996F2" w14:textId="77777777" w:rsidR="006766AC" w:rsidRPr="00856644" w:rsidRDefault="00BA6168" w:rsidP="009F3BDE">
      <w:pPr>
        <w:pStyle w:val="ListParagraph"/>
        <w:widowControl w:val="0"/>
        <w:numPr>
          <w:ilvl w:val="1"/>
          <w:numId w:val="12"/>
        </w:numPr>
        <w:spacing w:before="4" w:line="276" w:lineRule="auto"/>
        <w:contextualSpacing/>
        <w:rPr>
          <w:rFonts w:ascii="Century Gothic" w:hAnsi="Century Gothic"/>
          <w:b/>
          <w:sz w:val="24"/>
          <w:szCs w:val="24"/>
        </w:rPr>
      </w:pPr>
      <w:r w:rsidRPr="00856644">
        <w:rPr>
          <w:rFonts w:ascii="Century Gothic" w:hAnsi="Century Gothic"/>
          <w:b/>
          <w:sz w:val="24"/>
        </w:rPr>
        <w:t xml:space="preserve"> Uso apropriado dos ativos e recursos</w:t>
      </w:r>
    </w:p>
    <w:p w14:paraId="79A0AEDB" w14:textId="77777777" w:rsidR="00E90247" w:rsidRPr="00856644" w:rsidRDefault="00E90247" w:rsidP="006766AC">
      <w:pPr>
        <w:jc w:val="both"/>
        <w:rPr>
          <w:rFonts w:ascii="Century Gothic" w:hAnsi="Century Gothic"/>
          <w:spacing w:val="-3"/>
        </w:rPr>
      </w:pPr>
    </w:p>
    <w:p w14:paraId="24610BCF" w14:textId="77777777" w:rsidR="006766AC" w:rsidRPr="00856644" w:rsidRDefault="006766AC" w:rsidP="006766AC">
      <w:pPr>
        <w:jc w:val="both"/>
        <w:rPr>
          <w:rFonts w:ascii="Century Gothic" w:hAnsi="Century Gothic"/>
          <w:spacing w:val="-3"/>
        </w:rPr>
      </w:pPr>
      <w:r w:rsidRPr="00856644">
        <w:rPr>
          <w:rFonts w:ascii="Century Gothic" w:hAnsi="Century Gothic"/>
        </w:rPr>
        <w:t>A CLECE coloca à disposição dos seus empregados os recursos necessários para o desempenho da sua atividade profissional.</w:t>
      </w:r>
    </w:p>
    <w:p w14:paraId="3A0ECE9B" w14:textId="77777777" w:rsidR="00A922AF" w:rsidRPr="00856644" w:rsidRDefault="00A922AF" w:rsidP="006766AC">
      <w:pPr>
        <w:jc w:val="both"/>
        <w:rPr>
          <w:rFonts w:ascii="Century Gothic" w:hAnsi="Century Gothic"/>
          <w:spacing w:val="-3"/>
        </w:rPr>
      </w:pPr>
    </w:p>
    <w:p w14:paraId="6518D1F2" w14:textId="77777777" w:rsidR="006766AC" w:rsidRPr="00856644" w:rsidRDefault="006766AC" w:rsidP="006766AC">
      <w:pPr>
        <w:jc w:val="both"/>
        <w:rPr>
          <w:rFonts w:ascii="Century Gothic" w:hAnsi="Century Gothic"/>
        </w:rPr>
      </w:pPr>
      <w:r w:rsidRPr="00856644">
        <w:rPr>
          <w:rFonts w:ascii="Century Gothic" w:hAnsi="Century Gothic"/>
        </w:rPr>
        <w:lastRenderedPageBreak/>
        <w:t>Os ativos e recursos da CLECE devem ser cuidados por todos os gestores e empregados, de forma a poderem ser apenas usados para fins próprios e legítimos dentro do seu âmbito de atuação. São bens e ativos da CLECE, sem caráter limitativo, os seguintes:</w:t>
      </w:r>
    </w:p>
    <w:p w14:paraId="043B0F41" w14:textId="77777777" w:rsidR="00A922AF" w:rsidRPr="00856644" w:rsidRDefault="00A922AF" w:rsidP="006766AC">
      <w:pPr>
        <w:jc w:val="both"/>
        <w:rPr>
          <w:rFonts w:ascii="Century Gothic" w:hAnsi="Century Gothic"/>
        </w:rPr>
      </w:pPr>
    </w:p>
    <w:p w14:paraId="68C4D806" w14:textId="77777777" w:rsidR="006766AC" w:rsidRPr="00856644" w:rsidRDefault="006766AC" w:rsidP="006766AC">
      <w:pPr>
        <w:pStyle w:val="ListParagraph"/>
        <w:widowControl w:val="0"/>
        <w:numPr>
          <w:ilvl w:val="0"/>
          <w:numId w:val="6"/>
        </w:numPr>
        <w:spacing w:after="200" w:line="276" w:lineRule="auto"/>
        <w:contextualSpacing/>
        <w:jc w:val="both"/>
        <w:rPr>
          <w:rFonts w:ascii="Century Gothic" w:hAnsi="Century Gothic"/>
          <w:sz w:val="24"/>
          <w:szCs w:val="24"/>
        </w:rPr>
      </w:pPr>
      <w:r w:rsidRPr="00856644">
        <w:rPr>
          <w:rFonts w:ascii="Century Gothic" w:hAnsi="Century Gothic"/>
          <w:sz w:val="24"/>
        </w:rPr>
        <w:t>Informação sobre o negócio, pessoas, produtos.</w:t>
      </w:r>
    </w:p>
    <w:p w14:paraId="62A04CD9" w14:textId="77777777" w:rsidR="006766AC" w:rsidRPr="00856644" w:rsidRDefault="006766AC" w:rsidP="006766AC">
      <w:pPr>
        <w:pStyle w:val="ListParagraph"/>
        <w:widowControl w:val="0"/>
        <w:numPr>
          <w:ilvl w:val="0"/>
          <w:numId w:val="6"/>
        </w:numPr>
        <w:spacing w:after="200" w:line="276" w:lineRule="auto"/>
        <w:contextualSpacing/>
        <w:jc w:val="both"/>
        <w:rPr>
          <w:rFonts w:ascii="Century Gothic" w:hAnsi="Century Gothic"/>
          <w:sz w:val="24"/>
          <w:szCs w:val="24"/>
        </w:rPr>
      </w:pPr>
      <w:r w:rsidRPr="00856644">
        <w:rPr>
          <w:rFonts w:ascii="Century Gothic" w:hAnsi="Century Gothic"/>
          <w:sz w:val="24"/>
        </w:rPr>
        <w:t>Sistemas de processamento de informação, incluindo arquivos, sistemas eletrónicos, computadores e correio eletrónico.</w:t>
      </w:r>
    </w:p>
    <w:p w14:paraId="3AB10589" w14:textId="77777777" w:rsidR="006766AC" w:rsidRPr="00856644" w:rsidRDefault="006766AC" w:rsidP="006766AC">
      <w:pPr>
        <w:pStyle w:val="ListParagraph"/>
        <w:widowControl w:val="0"/>
        <w:numPr>
          <w:ilvl w:val="0"/>
          <w:numId w:val="6"/>
        </w:numPr>
        <w:spacing w:after="200" w:line="276" w:lineRule="auto"/>
        <w:contextualSpacing/>
        <w:jc w:val="both"/>
        <w:rPr>
          <w:rFonts w:ascii="Century Gothic" w:hAnsi="Century Gothic"/>
          <w:sz w:val="24"/>
          <w:szCs w:val="24"/>
        </w:rPr>
      </w:pPr>
      <w:r w:rsidRPr="00856644">
        <w:rPr>
          <w:rFonts w:ascii="Century Gothic" w:hAnsi="Century Gothic"/>
          <w:sz w:val="24"/>
        </w:rPr>
        <w:t>Relatórios, tecnologia, propriedade intelectual e industrial.</w:t>
      </w:r>
    </w:p>
    <w:p w14:paraId="342E3768" w14:textId="77777777" w:rsidR="006766AC" w:rsidRPr="00856644" w:rsidRDefault="006766AC" w:rsidP="006766AC">
      <w:pPr>
        <w:pStyle w:val="ListParagraph"/>
        <w:jc w:val="both"/>
        <w:rPr>
          <w:rFonts w:ascii="Century Gothic" w:hAnsi="Century Gothic"/>
          <w:sz w:val="24"/>
          <w:szCs w:val="24"/>
        </w:rPr>
      </w:pPr>
    </w:p>
    <w:p w14:paraId="6C105411" w14:textId="77777777" w:rsidR="006766AC" w:rsidRPr="00856644" w:rsidRDefault="00BA6168" w:rsidP="009F3BDE">
      <w:pPr>
        <w:pStyle w:val="ListParagraph"/>
        <w:widowControl w:val="0"/>
        <w:numPr>
          <w:ilvl w:val="1"/>
          <w:numId w:val="12"/>
        </w:numPr>
        <w:tabs>
          <w:tab w:val="left" w:pos="709"/>
        </w:tabs>
        <w:spacing w:before="4" w:line="276" w:lineRule="auto"/>
        <w:contextualSpacing/>
        <w:rPr>
          <w:rFonts w:ascii="Century Gothic" w:hAnsi="Century Gothic"/>
          <w:b/>
          <w:sz w:val="24"/>
          <w:szCs w:val="24"/>
        </w:rPr>
      </w:pPr>
      <w:r w:rsidRPr="00856644">
        <w:rPr>
          <w:rFonts w:ascii="Century Gothic" w:hAnsi="Century Gothic"/>
          <w:b/>
          <w:sz w:val="24"/>
        </w:rPr>
        <w:t xml:space="preserve"> Conflitos de interesse</w:t>
      </w:r>
    </w:p>
    <w:p w14:paraId="4975EE5C" w14:textId="77777777" w:rsidR="00E90247" w:rsidRPr="00856644" w:rsidRDefault="00E90247" w:rsidP="006766AC">
      <w:pPr>
        <w:jc w:val="both"/>
        <w:rPr>
          <w:rFonts w:ascii="Century Gothic" w:hAnsi="Century Gothic"/>
        </w:rPr>
      </w:pPr>
    </w:p>
    <w:p w14:paraId="4C4625B3" w14:textId="77777777" w:rsidR="006766AC" w:rsidRPr="00856644" w:rsidRDefault="006766AC" w:rsidP="006766AC">
      <w:pPr>
        <w:jc w:val="both"/>
        <w:rPr>
          <w:rFonts w:ascii="Century Gothic" w:hAnsi="Century Gothic"/>
        </w:rPr>
      </w:pPr>
      <w:r w:rsidRPr="00856644">
        <w:rPr>
          <w:rFonts w:ascii="Century Gothic" w:hAnsi="Century Gothic"/>
        </w:rPr>
        <w:t xml:space="preserve">A CLECE considera que a relação com os seus colaboradores deve ser baseada na lealdade e boa-fé que surgem de interesses comuns. Embora a empresa respeite a participação dos seus empregados noutras atividades financeiras ou empresariais, é necessário que tais atividades não criem conflito de interesses com a empresa ou possam ser interpretadas como tal. </w:t>
      </w:r>
    </w:p>
    <w:p w14:paraId="3A211B8B" w14:textId="77777777" w:rsidR="00A922AF" w:rsidRPr="00856644" w:rsidRDefault="00A922AF" w:rsidP="006766AC">
      <w:pPr>
        <w:jc w:val="both"/>
        <w:rPr>
          <w:rFonts w:ascii="Century Gothic" w:hAnsi="Century Gothic"/>
        </w:rPr>
      </w:pPr>
    </w:p>
    <w:p w14:paraId="232A8355" w14:textId="77777777" w:rsidR="006766AC" w:rsidRPr="00856644" w:rsidRDefault="006766AC" w:rsidP="006766AC">
      <w:pPr>
        <w:jc w:val="both"/>
        <w:rPr>
          <w:rFonts w:ascii="Century Gothic" w:hAnsi="Century Gothic"/>
        </w:rPr>
      </w:pPr>
      <w:r w:rsidRPr="00856644">
        <w:rPr>
          <w:rFonts w:ascii="Century Gothic" w:hAnsi="Century Gothic"/>
        </w:rPr>
        <w:t xml:space="preserve">Os conflitos de interesse ocorrem quando a independência e imparcialidade da pessoa que toma as decisões ficam comprometidas devido a outros interesses secundários que influenciam o resultado de uma decisão, especialmente em benefício particular. Podem surgir conflitos de interesse de caráter pessoal, por exemplo, devido a investimentos pessoais, no trabalho realizado por familiares ou nas relações laborais anteriores. Os gestores e empregados devem garantir de que evitam os conflitos de interesse, que mantêm a sua independência em todo o momento. </w:t>
      </w:r>
    </w:p>
    <w:p w14:paraId="30FD1392" w14:textId="77777777" w:rsidR="006766AC" w:rsidRPr="00856644" w:rsidRDefault="006766AC" w:rsidP="006766AC">
      <w:pPr>
        <w:jc w:val="both"/>
        <w:rPr>
          <w:rFonts w:ascii="Century Gothic" w:hAnsi="Century Gothic"/>
        </w:rPr>
      </w:pPr>
      <w:r w:rsidRPr="00856644">
        <w:rPr>
          <w:rFonts w:ascii="Century Gothic" w:hAnsi="Century Gothic"/>
        </w:rPr>
        <w:t xml:space="preserve">Perante situações em que possa existir alguma dúvida, o empregado deverá comunicá-lo ao seu superior hierárquico e evitar tomar uma decisão que possa ser suspeita de ter agido contra os interesses da empresa. </w:t>
      </w:r>
    </w:p>
    <w:p w14:paraId="77E48AA6" w14:textId="77777777" w:rsidR="006766AC" w:rsidRPr="00856644" w:rsidRDefault="006766AC" w:rsidP="006766AC">
      <w:pPr>
        <w:jc w:val="both"/>
        <w:rPr>
          <w:rFonts w:ascii="Century Gothic" w:hAnsi="Century Gothic"/>
        </w:rPr>
      </w:pPr>
    </w:p>
    <w:p w14:paraId="15A7EE81" w14:textId="77777777" w:rsidR="006766AC" w:rsidRPr="00856644" w:rsidRDefault="00BA6168" w:rsidP="009F3BDE">
      <w:pPr>
        <w:pStyle w:val="ListParagraph"/>
        <w:widowControl w:val="0"/>
        <w:numPr>
          <w:ilvl w:val="1"/>
          <w:numId w:val="12"/>
        </w:numPr>
        <w:spacing w:line="276" w:lineRule="auto"/>
        <w:contextualSpacing/>
        <w:jc w:val="both"/>
        <w:rPr>
          <w:rFonts w:ascii="Century Gothic" w:hAnsi="Century Gothic"/>
          <w:b/>
          <w:sz w:val="24"/>
          <w:szCs w:val="24"/>
        </w:rPr>
      </w:pPr>
      <w:r w:rsidRPr="00856644">
        <w:rPr>
          <w:rFonts w:ascii="Century Gothic" w:hAnsi="Century Gothic"/>
          <w:b/>
          <w:sz w:val="24"/>
        </w:rPr>
        <w:t xml:space="preserve"> Propriedade intelectual e industrial </w:t>
      </w:r>
    </w:p>
    <w:p w14:paraId="6675896D" w14:textId="77777777" w:rsidR="00E90247" w:rsidRPr="00856644" w:rsidRDefault="00E90247" w:rsidP="000E4552">
      <w:pPr>
        <w:jc w:val="both"/>
        <w:rPr>
          <w:rFonts w:ascii="Century Gothic" w:hAnsi="Century Gothic"/>
        </w:rPr>
      </w:pPr>
    </w:p>
    <w:p w14:paraId="46260E23" w14:textId="77777777" w:rsidR="006766AC" w:rsidRPr="00856644" w:rsidRDefault="006766AC" w:rsidP="000E4552">
      <w:pPr>
        <w:jc w:val="both"/>
        <w:rPr>
          <w:rFonts w:ascii="Century Gothic" w:hAnsi="Century Gothic"/>
        </w:rPr>
      </w:pPr>
      <w:r w:rsidRPr="00856644">
        <w:rPr>
          <w:rFonts w:ascii="Century Gothic" w:hAnsi="Century Gothic"/>
        </w:rPr>
        <w:t xml:space="preserve">Os direitos de uso e exploração de quaisquer inovações e invenções que os empregados da CLECE produzam no exercício da sua atividade laboral e função, e que deem origem a marcas, patentes, modelos de invenção, direitos de autor, desenhos e modelos industriais, ou qualquer outro tipo de propriedade intelectual ou industrial, pertencerão à CLECE, que os protegerá nos termos estabelecidos pela lei. </w:t>
      </w:r>
    </w:p>
    <w:p w14:paraId="3CF93200" w14:textId="77777777" w:rsidR="006766AC" w:rsidRPr="00856644" w:rsidRDefault="006766AC" w:rsidP="006766AC">
      <w:pPr>
        <w:jc w:val="both"/>
        <w:rPr>
          <w:rFonts w:ascii="Century Gothic" w:hAnsi="Century Gothic"/>
        </w:rPr>
      </w:pPr>
    </w:p>
    <w:p w14:paraId="3F00094F" w14:textId="77777777" w:rsidR="006766AC" w:rsidRPr="00856644" w:rsidRDefault="00BA6168" w:rsidP="009F3BDE">
      <w:pPr>
        <w:pStyle w:val="ListParagraph"/>
        <w:widowControl w:val="0"/>
        <w:numPr>
          <w:ilvl w:val="1"/>
          <w:numId w:val="12"/>
        </w:numPr>
        <w:spacing w:line="276" w:lineRule="auto"/>
        <w:contextualSpacing/>
        <w:jc w:val="both"/>
        <w:rPr>
          <w:rFonts w:ascii="Century Gothic" w:hAnsi="Century Gothic"/>
          <w:b/>
          <w:sz w:val="24"/>
          <w:szCs w:val="24"/>
        </w:rPr>
      </w:pPr>
      <w:r w:rsidRPr="00856644">
        <w:rPr>
          <w:rFonts w:ascii="Century Gothic" w:hAnsi="Century Gothic"/>
          <w:b/>
          <w:sz w:val="24"/>
        </w:rPr>
        <w:t xml:space="preserve"> Transparência e adequação da informação financeira</w:t>
      </w:r>
    </w:p>
    <w:p w14:paraId="7F71F755" w14:textId="77777777" w:rsidR="00E90247" w:rsidRPr="00856644" w:rsidRDefault="00E90247" w:rsidP="000E4552">
      <w:pPr>
        <w:jc w:val="both"/>
        <w:rPr>
          <w:rFonts w:ascii="Century Gothic" w:hAnsi="Century Gothic"/>
        </w:rPr>
      </w:pPr>
    </w:p>
    <w:p w14:paraId="522A7DB3" w14:textId="77777777" w:rsidR="006766AC" w:rsidRPr="00856644" w:rsidRDefault="006766AC" w:rsidP="000E4552">
      <w:pPr>
        <w:jc w:val="both"/>
        <w:rPr>
          <w:rFonts w:ascii="Century Gothic" w:hAnsi="Century Gothic"/>
        </w:rPr>
      </w:pPr>
      <w:r w:rsidRPr="00856644">
        <w:rPr>
          <w:rFonts w:ascii="Century Gothic" w:hAnsi="Century Gothic"/>
        </w:rPr>
        <w:t xml:space="preserve">Todos os registos, relatórios contabilísticos e financeiros devem refletir adequadamente a situação financeira, bem como o resultado das nossas operações. </w:t>
      </w:r>
    </w:p>
    <w:p w14:paraId="432525C0" w14:textId="77777777" w:rsidR="006766AC" w:rsidRPr="00856644" w:rsidRDefault="006766AC" w:rsidP="000E4552">
      <w:pPr>
        <w:jc w:val="both"/>
        <w:rPr>
          <w:rFonts w:ascii="Century Gothic" w:hAnsi="Century Gothic"/>
        </w:rPr>
      </w:pPr>
      <w:r w:rsidRPr="00856644">
        <w:rPr>
          <w:rFonts w:ascii="Century Gothic" w:hAnsi="Century Gothic"/>
        </w:rPr>
        <w:lastRenderedPageBreak/>
        <w:t xml:space="preserve">Na elaboração da informação financeira, é necessário seguir as normas e princípios contabilísticos com precisão e integridade e ter processos e controlos internos adequados para garantir que a contabilidade e os relatórios financeiros estão completos, confiáveis ​​e cumprem todos os requisitos legais aplicáveis. </w:t>
      </w:r>
    </w:p>
    <w:p w14:paraId="03261BE8" w14:textId="77777777" w:rsidR="00A922AF" w:rsidRPr="00856644" w:rsidRDefault="00A922AF" w:rsidP="006766AC">
      <w:pPr>
        <w:jc w:val="both"/>
        <w:rPr>
          <w:rFonts w:ascii="Century Gothic" w:hAnsi="Century Gothic"/>
        </w:rPr>
      </w:pPr>
    </w:p>
    <w:p w14:paraId="68094EFF" w14:textId="77777777" w:rsidR="006766AC" w:rsidRPr="00856644" w:rsidRDefault="006766AC" w:rsidP="006766AC">
      <w:pPr>
        <w:jc w:val="both"/>
        <w:rPr>
          <w:rFonts w:ascii="Century Gothic" w:hAnsi="Century Gothic"/>
        </w:rPr>
      </w:pPr>
      <w:r w:rsidRPr="00856644">
        <w:rPr>
          <w:rFonts w:ascii="Century Gothic" w:hAnsi="Century Gothic"/>
        </w:rPr>
        <w:t>Nas transações financeiras e comerciais, deve ser dada especial atenção aos supostos em que haja indícios de falta de integridade das pessoas ou entidades com as quais se realizam as referidas transações, a fim de evitar o eventual branqueamento de capitais proveniente de atividades ilícitas.</w:t>
      </w:r>
    </w:p>
    <w:p w14:paraId="482883ED" w14:textId="77777777" w:rsidR="006766AC" w:rsidRPr="00856644" w:rsidRDefault="006766AC" w:rsidP="006766AC">
      <w:pPr>
        <w:jc w:val="both"/>
        <w:rPr>
          <w:rFonts w:ascii="Century Gothic" w:hAnsi="Century Gothic"/>
        </w:rPr>
      </w:pPr>
      <w:r w:rsidRPr="00856644">
        <w:rPr>
          <w:rFonts w:ascii="Century Gothic" w:hAnsi="Century Gothic"/>
        </w:rPr>
        <w:t xml:space="preserve">Por tudo isso, será prestada colaboração e facilitar-se-á o trabalho da unidade de Auditoria Interna, bem como os auditores externos e autoridades competentes. </w:t>
      </w:r>
    </w:p>
    <w:p w14:paraId="5559EC2B" w14:textId="77777777" w:rsidR="006766AC" w:rsidRPr="00856644" w:rsidRDefault="006766AC" w:rsidP="006766AC">
      <w:pPr>
        <w:jc w:val="both"/>
        <w:rPr>
          <w:rFonts w:ascii="Century Gothic" w:hAnsi="Century Gothic"/>
        </w:rPr>
      </w:pPr>
    </w:p>
    <w:p w14:paraId="75C61BFD" w14:textId="77777777" w:rsidR="006766AC" w:rsidRPr="00856644" w:rsidRDefault="00BA6168" w:rsidP="009F3BDE">
      <w:pPr>
        <w:pStyle w:val="ListParagraph"/>
        <w:widowControl w:val="0"/>
        <w:numPr>
          <w:ilvl w:val="1"/>
          <w:numId w:val="12"/>
        </w:numPr>
        <w:spacing w:before="4" w:line="276" w:lineRule="auto"/>
        <w:contextualSpacing/>
        <w:rPr>
          <w:rFonts w:ascii="Century Gothic" w:hAnsi="Century Gothic"/>
          <w:b/>
          <w:sz w:val="24"/>
          <w:szCs w:val="24"/>
        </w:rPr>
      </w:pPr>
      <w:r w:rsidRPr="00856644">
        <w:rPr>
          <w:rFonts w:ascii="Century Gothic" w:hAnsi="Century Gothic"/>
          <w:b/>
          <w:sz w:val="24"/>
        </w:rPr>
        <w:t xml:space="preserve"> Integridade e transparência com os grupos de interesse </w:t>
      </w:r>
    </w:p>
    <w:p w14:paraId="4C2CA81A" w14:textId="77777777" w:rsidR="00E90247" w:rsidRPr="00856644" w:rsidRDefault="00E90247" w:rsidP="006766AC">
      <w:pPr>
        <w:jc w:val="both"/>
        <w:rPr>
          <w:rFonts w:ascii="Century Gothic" w:hAnsi="Century Gothic"/>
        </w:rPr>
      </w:pPr>
    </w:p>
    <w:p w14:paraId="6839DC90" w14:textId="77777777" w:rsidR="006766AC" w:rsidRPr="00856644" w:rsidRDefault="006766AC" w:rsidP="006766AC">
      <w:pPr>
        <w:jc w:val="both"/>
        <w:rPr>
          <w:rFonts w:ascii="Century Gothic" w:hAnsi="Century Gothic"/>
        </w:rPr>
      </w:pPr>
      <w:r w:rsidRPr="00856644">
        <w:rPr>
          <w:rFonts w:ascii="Century Gothic" w:hAnsi="Century Gothic"/>
        </w:rPr>
        <w:t>Não são permitidas, sob nenhuma circunstância, práticas de caráter fraudulento, entendendo-se como tal qualquer ação intencional realizada por uma pessoa para obter um benefício utilizando de forma inadequada qualquer informação, ativo ou recurso da CLECE.</w:t>
      </w:r>
    </w:p>
    <w:p w14:paraId="0ECF6877" w14:textId="77777777" w:rsidR="00A922AF" w:rsidRPr="00856644" w:rsidRDefault="00A922AF" w:rsidP="006766AC">
      <w:pPr>
        <w:jc w:val="both"/>
        <w:rPr>
          <w:rFonts w:ascii="Century Gothic" w:hAnsi="Century Gothic"/>
        </w:rPr>
      </w:pPr>
    </w:p>
    <w:p w14:paraId="45E76323" w14:textId="77777777" w:rsidR="006766AC" w:rsidRPr="00856644" w:rsidRDefault="006766AC" w:rsidP="006766AC">
      <w:pPr>
        <w:jc w:val="both"/>
        <w:rPr>
          <w:rFonts w:ascii="Century Gothic" w:hAnsi="Century Gothic"/>
        </w:rPr>
      </w:pPr>
      <w:r w:rsidRPr="00856644">
        <w:rPr>
          <w:rFonts w:ascii="Century Gothic" w:hAnsi="Century Gothic"/>
        </w:rPr>
        <w:t xml:space="preserve">Nas suas relações com os grupos de interesse, o pessoal da CLECE compromete-se a fomentar a cooperação e o diálogo, e a manter relações transparentes e fluidas. </w:t>
      </w:r>
    </w:p>
    <w:p w14:paraId="58D3219C" w14:textId="77777777" w:rsidR="0004221C" w:rsidRPr="00856644" w:rsidRDefault="0004221C" w:rsidP="006766AC">
      <w:pPr>
        <w:jc w:val="both"/>
        <w:rPr>
          <w:rFonts w:ascii="Century Gothic" w:hAnsi="Century Gothic"/>
        </w:rPr>
      </w:pPr>
    </w:p>
    <w:p w14:paraId="36BD4D17" w14:textId="77777777" w:rsidR="006766AC" w:rsidRPr="00856644" w:rsidRDefault="006766AC" w:rsidP="009F3BDE">
      <w:pPr>
        <w:pStyle w:val="ListParagraph"/>
        <w:widowControl w:val="0"/>
        <w:numPr>
          <w:ilvl w:val="2"/>
          <w:numId w:val="12"/>
        </w:numPr>
        <w:spacing w:before="4" w:line="276" w:lineRule="auto"/>
        <w:ind w:left="851" w:firstLine="0"/>
        <w:contextualSpacing/>
        <w:rPr>
          <w:rFonts w:ascii="Century Gothic" w:hAnsi="Century Gothic"/>
          <w:i/>
          <w:sz w:val="24"/>
          <w:szCs w:val="24"/>
        </w:rPr>
      </w:pPr>
      <w:r w:rsidRPr="00856644">
        <w:rPr>
          <w:rFonts w:ascii="Century Gothic" w:hAnsi="Century Gothic"/>
          <w:i/>
          <w:sz w:val="24"/>
        </w:rPr>
        <w:t>Medidas contra o suborno e a corrupção</w:t>
      </w:r>
    </w:p>
    <w:p w14:paraId="17434905" w14:textId="77777777" w:rsidR="006766AC" w:rsidRPr="00856644" w:rsidRDefault="006766AC" w:rsidP="006766AC">
      <w:pPr>
        <w:pStyle w:val="ListParagraph"/>
        <w:spacing w:before="4"/>
        <w:ind w:left="851"/>
        <w:rPr>
          <w:rFonts w:ascii="Century Gothic" w:hAnsi="Century Gothic"/>
          <w:i/>
          <w:sz w:val="24"/>
          <w:szCs w:val="24"/>
        </w:rPr>
      </w:pPr>
    </w:p>
    <w:p w14:paraId="0B54FA3E" w14:textId="77777777" w:rsidR="006766AC" w:rsidRPr="00856644" w:rsidRDefault="006766AC" w:rsidP="006766AC">
      <w:pPr>
        <w:jc w:val="both"/>
        <w:rPr>
          <w:rFonts w:ascii="Century Gothic" w:hAnsi="Century Gothic"/>
        </w:rPr>
      </w:pPr>
      <w:r w:rsidRPr="00856644">
        <w:rPr>
          <w:rFonts w:ascii="Century Gothic" w:hAnsi="Century Gothic"/>
        </w:rPr>
        <w:t xml:space="preserve">A CLECE, como membro do Pacto Global das Nações Unidas, declara-se contrária a influir sobre a vontade de pessoas alheias à empresa para obter qualquer benefício mediante o uso de práticas não éticas. </w:t>
      </w:r>
    </w:p>
    <w:p w14:paraId="5610E38E" w14:textId="77777777" w:rsidR="00A922AF" w:rsidRPr="00856644" w:rsidRDefault="00A922AF" w:rsidP="006766AC">
      <w:pPr>
        <w:jc w:val="both"/>
        <w:rPr>
          <w:rFonts w:ascii="Century Gothic" w:hAnsi="Century Gothic"/>
        </w:rPr>
      </w:pPr>
    </w:p>
    <w:p w14:paraId="60F69FEB" w14:textId="77777777" w:rsidR="006766AC" w:rsidRPr="00856644" w:rsidRDefault="006766AC" w:rsidP="006766AC">
      <w:pPr>
        <w:jc w:val="both"/>
        <w:rPr>
          <w:rFonts w:ascii="Century Gothic" w:hAnsi="Century Gothic"/>
        </w:rPr>
      </w:pPr>
      <w:r w:rsidRPr="00856644">
        <w:rPr>
          <w:rFonts w:ascii="Century Gothic" w:hAnsi="Century Gothic"/>
        </w:rPr>
        <w:t xml:space="preserve">Nesse sentido, nenhum empregado está autorizado a fazer e/ou receber pagamentos fora da lei ou subornos, prendas, dádivas ou vantagens com entidades, pessoas, autoridades públicas ou governamentais para garantir qualquer concessão, contrato, aprovação ou vantagem em seu próprio benefício ou da organização. </w:t>
      </w:r>
    </w:p>
    <w:p w14:paraId="7061D256" w14:textId="77777777" w:rsidR="006766AC" w:rsidRPr="00856644" w:rsidRDefault="006766AC" w:rsidP="006766AC">
      <w:pPr>
        <w:jc w:val="both"/>
        <w:rPr>
          <w:rFonts w:ascii="Century Gothic" w:hAnsi="Century Gothic"/>
        </w:rPr>
      </w:pPr>
      <w:r w:rsidRPr="00856644">
        <w:rPr>
          <w:rFonts w:ascii="Century Gothic" w:hAnsi="Century Gothic"/>
        </w:rPr>
        <w:t xml:space="preserve">Os empregados também não podem oferecer, entregar ou receber, direta ou indiretamente, qualquer pagamento em dinheiro, em espécie ou qualquer outro benefício, a qualquer pessoa ao serviço de qualquer entidade pública ou privada, partido político ou candidato a cargo público, com a intenção de obter ou manter, ilicitamente, negócios ou outras vantagens. </w:t>
      </w:r>
    </w:p>
    <w:p w14:paraId="73CF1085" w14:textId="77777777" w:rsidR="0046363E" w:rsidRPr="00856644" w:rsidRDefault="0046363E" w:rsidP="006766AC">
      <w:pPr>
        <w:jc w:val="both"/>
        <w:rPr>
          <w:rFonts w:ascii="Century Gothic" w:hAnsi="Century Gothic"/>
        </w:rPr>
      </w:pPr>
    </w:p>
    <w:p w14:paraId="69B9B214" w14:textId="77777777" w:rsidR="006766AC" w:rsidRPr="00856644" w:rsidRDefault="006766AC" w:rsidP="009F3BDE">
      <w:pPr>
        <w:pStyle w:val="ListParagraph"/>
        <w:widowControl w:val="0"/>
        <w:numPr>
          <w:ilvl w:val="2"/>
          <w:numId w:val="12"/>
        </w:numPr>
        <w:spacing w:before="4" w:line="276" w:lineRule="auto"/>
        <w:ind w:left="851" w:firstLine="0"/>
        <w:contextualSpacing/>
        <w:rPr>
          <w:rFonts w:ascii="Century Gothic" w:hAnsi="Century Gothic"/>
          <w:i/>
          <w:sz w:val="24"/>
          <w:szCs w:val="24"/>
        </w:rPr>
      </w:pPr>
      <w:r w:rsidRPr="00856644">
        <w:rPr>
          <w:rFonts w:ascii="Century Gothic" w:hAnsi="Century Gothic"/>
          <w:i/>
          <w:sz w:val="24"/>
        </w:rPr>
        <w:t>Prendas e atenções</w:t>
      </w:r>
    </w:p>
    <w:p w14:paraId="13F19B89" w14:textId="77777777" w:rsidR="0004221C" w:rsidRPr="00856644" w:rsidRDefault="0004221C" w:rsidP="0004221C">
      <w:pPr>
        <w:pStyle w:val="ListParagraph"/>
        <w:widowControl w:val="0"/>
        <w:spacing w:before="4" w:line="276" w:lineRule="auto"/>
        <w:ind w:left="851"/>
        <w:contextualSpacing/>
        <w:rPr>
          <w:rFonts w:ascii="Century Gothic" w:hAnsi="Century Gothic"/>
          <w:i/>
          <w:sz w:val="24"/>
          <w:szCs w:val="24"/>
        </w:rPr>
      </w:pPr>
    </w:p>
    <w:p w14:paraId="36E88A52" w14:textId="77777777" w:rsidR="006766AC" w:rsidRPr="00856644" w:rsidRDefault="006766AC" w:rsidP="006766AC">
      <w:pPr>
        <w:jc w:val="both"/>
        <w:rPr>
          <w:rFonts w:ascii="Century Gothic" w:hAnsi="Century Gothic"/>
        </w:rPr>
      </w:pPr>
      <w:r w:rsidRPr="00856644">
        <w:rPr>
          <w:rFonts w:ascii="Century Gothic" w:hAnsi="Century Gothic"/>
        </w:rPr>
        <w:t xml:space="preserve">Os empregados e gestores da CLECE, assim como os parceiros de negócio a quem a presente política se aplique, abster-se-ão de solicitar, prometer, oferecer, receber ou entregar prendas, ofertas, atenções ou hospitalidades, vantagens ou compensações indevidas, com o objetivo de corromper funcionários ou </w:t>
      </w:r>
      <w:r w:rsidRPr="00856644">
        <w:rPr>
          <w:rFonts w:ascii="Century Gothic" w:hAnsi="Century Gothic"/>
        </w:rPr>
        <w:lastRenderedPageBreak/>
        <w:t>autoridades públicas, pessoas físicas ou jurídicas, públicas ou privadas, tanto a nível nacional como internacional, em seu próprio benefício, da organização ou de terceiros.</w:t>
      </w:r>
    </w:p>
    <w:p w14:paraId="120F446F" w14:textId="77777777" w:rsidR="00A922AF" w:rsidRPr="00856644" w:rsidRDefault="00A922AF" w:rsidP="006766AC">
      <w:pPr>
        <w:jc w:val="both"/>
        <w:rPr>
          <w:rFonts w:ascii="Century Gothic" w:hAnsi="Century Gothic"/>
        </w:rPr>
      </w:pPr>
    </w:p>
    <w:p w14:paraId="6EC1053A" w14:textId="77777777" w:rsidR="006766AC" w:rsidRPr="00856644" w:rsidRDefault="006766AC" w:rsidP="006766AC">
      <w:pPr>
        <w:jc w:val="both"/>
        <w:rPr>
          <w:rFonts w:ascii="Century Gothic" w:hAnsi="Century Gothic"/>
        </w:rPr>
      </w:pPr>
      <w:r w:rsidRPr="00856644">
        <w:rPr>
          <w:rFonts w:ascii="Century Gothic" w:hAnsi="Century Gothic"/>
        </w:rPr>
        <w:t xml:space="preserve">É proibida a entrega ou o recebimento de prendas, ofertas, atenções ou hospitalidades:  </w:t>
      </w:r>
    </w:p>
    <w:p w14:paraId="7DF27708" w14:textId="77777777" w:rsidR="00E90247" w:rsidRPr="00856644" w:rsidRDefault="00E90247" w:rsidP="006766AC">
      <w:pPr>
        <w:jc w:val="both"/>
        <w:rPr>
          <w:rFonts w:ascii="Century Gothic" w:hAnsi="Century Gothic"/>
        </w:rPr>
      </w:pPr>
    </w:p>
    <w:p w14:paraId="59CD5C93" w14:textId="77777777" w:rsidR="006766AC" w:rsidRPr="00856644" w:rsidRDefault="006766AC" w:rsidP="006766AC">
      <w:pPr>
        <w:pStyle w:val="ListParagraph"/>
        <w:widowControl w:val="0"/>
        <w:numPr>
          <w:ilvl w:val="0"/>
          <w:numId w:val="7"/>
        </w:numPr>
        <w:spacing w:after="200" w:line="276" w:lineRule="auto"/>
        <w:contextualSpacing/>
        <w:jc w:val="both"/>
        <w:rPr>
          <w:rFonts w:ascii="Century Gothic" w:hAnsi="Century Gothic"/>
          <w:sz w:val="24"/>
          <w:szCs w:val="24"/>
        </w:rPr>
      </w:pPr>
      <w:r w:rsidRPr="00856644">
        <w:rPr>
          <w:rFonts w:ascii="Century Gothic" w:hAnsi="Century Gothic"/>
          <w:sz w:val="24"/>
        </w:rPr>
        <w:t>Quando ultrapassarem os cento e cinquenta euros por ano.</w:t>
      </w:r>
    </w:p>
    <w:p w14:paraId="3665582F" w14:textId="77777777" w:rsidR="006766AC" w:rsidRPr="00856644" w:rsidRDefault="006766AC" w:rsidP="006766AC">
      <w:pPr>
        <w:pStyle w:val="ListParagraph"/>
        <w:widowControl w:val="0"/>
        <w:numPr>
          <w:ilvl w:val="0"/>
          <w:numId w:val="7"/>
        </w:numPr>
        <w:spacing w:after="200" w:line="276" w:lineRule="auto"/>
        <w:contextualSpacing/>
        <w:jc w:val="both"/>
        <w:rPr>
          <w:rFonts w:ascii="Century Gothic" w:hAnsi="Century Gothic"/>
          <w:sz w:val="24"/>
          <w:szCs w:val="24"/>
        </w:rPr>
      </w:pPr>
      <w:r w:rsidRPr="00856644">
        <w:rPr>
          <w:rFonts w:ascii="Century Gothic" w:hAnsi="Century Gothic"/>
          <w:sz w:val="24"/>
        </w:rPr>
        <w:t xml:space="preserve">Quando sejam dirigidos ou procedam de uma autoridade ou funcionário público. </w:t>
      </w:r>
    </w:p>
    <w:p w14:paraId="68F4C250" w14:textId="77777777" w:rsidR="006766AC" w:rsidRPr="00856644" w:rsidRDefault="006766AC" w:rsidP="006766AC">
      <w:pPr>
        <w:pStyle w:val="ListParagraph"/>
        <w:widowControl w:val="0"/>
        <w:numPr>
          <w:ilvl w:val="0"/>
          <w:numId w:val="7"/>
        </w:numPr>
        <w:spacing w:after="200" w:line="276" w:lineRule="auto"/>
        <w:contextualSpacing/>
        <w:jc w:val="both"/>
        <w:rPr>
          <w:rFonts w:ascii="Century Gothic" w:hAnsi="Century Gothic"/>
          <w:sz w:val="24"/>
          <w:szCs w:val="24"/>
        </w:rPr>
      </w:pPr>
      <w:r w:rsidRPr="00856644">
        <w:rPr>
          <w:rFonts w:ascii="Century Gothic" w:hAnsi="Century Gothic"/>
          <w:sz w:val="24"/>
        </w:rPr>
        <w:t>Quando são proibidos pela legislação de cada país.</w:t>
      </w:r>
    </w:p>
    <w:p w14:paraId="10CF5C98" w14:textId="77777777" w:rsidR="006766AC" w:rsidRPr="00856644" w:rsidRDefault="006766AC" w:rsidP="006766AC">
      <w:pPr>
        <w:jc w:val="both"/>
        <w:rPr>
          <w:rFonts w:ascii="Century Gothic" w:hAnsi="Century Gothic"/>
        </w:rPr>
      </w:pPr>
      <w:r w:rsidRPr="00856644">
        <w:rPr>
          <w:rFonts w:ascii="Century Gothic" w:hAnsi="Century Gothic"/>
        </w:rPr>
        <w:t xml:space="preserve">Podem ser aceites os brindes meramente promocionais, de mera cortesia, de valor insignificante, nunca superior a cento e cinquenta euros por ano, nomeadamente se tiverem incorporado o logótipo corporativo do emissor. </w:t>
      </w:r>
    </w:p>
    <w:p w14:paraId="7E1FEB69" w14:textId="77777777" w:rsidR="00A922AF" w:rsidRPr="00856644" w:rsidRDefault="00A922AF" w:rsidP="006766AC">
      <w:pPr>
        <w:jc w:val="both"/>
        <w:rPr>
          <w:rFonts w:ascii="Century Gothic" w:hAnsi="Century Gothic"/>
        </w:rPr>
      </w:pPr>
    </w:p>
    <w:p w14:paraId="29972431" w14:textId="77777777" w:rsidR="006766AC" w:rsidRPr="00856644" w:rsidRDefault="006766AC" w:rsidP="006766AC">
      <w:pPr>
        <w:jc w:val="both"/>
        <w:rPr>
          <w:rFonts w:ascii="Century Gothic" w:hAnsi="Century Gothic"/>
        </w:rPr>
      </w:pPr>
      <w:r w:rsidRPr="00856644">
        <w:rPr>
          <w:rFonts w:ascii="Century Gothic" w:hAnsi="Century Gothic"/>
        </w:rPr>
        <w:t xml:space="preserve">Qualquer dúvida que possa gerar a natureza de uma prenda, oferta, atenção ou hospitalidade, deve ser comunicada ao responsável correspondente e, quando apropriado, ao Órgão de Execução Penal. Deverá estar sempre presente o que pode ser entendido como razoável ou adequado de acordo com os usos e costumes do local onde se opere, desde que tal procedimento não cause qualquer obrigação para o emissor ou para o recetor, nem afete a sua objetividade, assim como não signifique qualquer infração legal ou dos regulamentos internos aplicáveis. </w:t>
      </w:r>
    </w:p>
    <w:p w14:paraId="265427D2" w14:textId="77777777" w:rsidR="0046363E" w:rsidRPr="00856644" w:rsidRDefault="0046363E" w:rsidP="006766AC">
      <w:pPr>
        <w:jc w:val="both"/>
        <w:rPr>
          <w:rFonts w:ascii="Century Gothic" w:hAnsi="Century Gothic"/>
        </w:rPr>
      </w:pPr>
    </w:p>
    <w:p w14:paraId="058869BA" w14:textId="77777777" w:rsidR="006766AC" w:rsidRPr="00856644" w:rsidRDefault="006766AC" w:rsidP="009F3BDE">
      <w:pPr>
        <w:pStyle w:val="ListParagraph"/>
        <w:widowControl w:val="0"/>
        <w:numPr>
          <w:ilvl w:val="2"/>
          <w:numId w:val="12"/>
        </w:numPr>
        <w:spacing w:before="4" w:line="276" w:lineRule="auto"/>
        <w:ind w:left="851" w:firstLine="0"/>
        <w:contextualSpacing/>
        <w:rPr>
          <w:rFonts w:ascii="Century Gothic" w:hAnsi="Century Gothic"/>
          <w:i/>
          <w:sz w:val="24"/>
          <w:szCs w:val="24"/>
        </w:rPr>
      </w:pPr>
      <w:r w:rsidRPr="00856644">
        <w:rPr>
          <w:rFonts w:ascii="Century Gothic" w:hAnsi="Century Gothic"/>
          <w:i/>
          <w:sz w:val="24"/>
        </w:rPr>
        <w:t>Confidencialidade e tratamento da informação</w:t>
      </w:r>
    </w:p>
    <w:p w14:paraId="5D4CAE27" w14:textId="77777777" w:rsidR="002A3B60" w:rsidRPr="00856644" w:rsidRDefault="002A3B60" w:rsidP="006766AC">
      <w:pPr>
        <w:jc w:val="both"/>
        <w:rPr>
          <w:rFonts w:ascii="Century Gothic" w:hAnsi="Century Gothic"/>
        </w:rPr>
      </w:pPr>
    </w:p>
    <w:p w14:paraId="61C2071A" w14:textId="77777777" w:rsidR="006766AC" w:rsidRPr="00856644" w:rsidRDefault="006766AC" w:rsidP="006766AC">
      <w:pPr>
        <w:jc w:val="both"/>
        <w:rPr>
          <w:rFonts w:ascii="Century Gothic" w:hAnsi="Century Gothic"/>
        </w:rPr>
      </w:pPr>
      <w:r w:rsidRPr="00856644">
        <w:rPr>
          <w:rFonts w:ascii="Century Gothic" w:hAnsi="Century Gothic"/>
        </w:rPr>
        <w:t xml:space="preserve">As normas profissionais e as condições contratuais aplicáveis ​​à maioria dos trabalhos exigem que se mantenha a confidencialidade da informação dos clientes, utilizadores e empregados que não seja do domínio público e que conheçam no exercício das suas funções. Esta obrigação perdurará mesmo após o término do vínculo laboral com a CLECE.  </w:t>
      </w:r>
    </w:p>
    <w:p w14:paraId="6B9750BA" w14:textId="77777777" w:rsidR="006766AC" w:rsidRPr="00856644" w:rsidRDefault="006766AC" w:rsidP="006766AC">
      <w:pPr>
        <w:jc w:val="both"/>
        <w:rPr>
          <w:rFonts w:ascii="Century Gothic" w:hAnsi="Century Gothic"/>
        </w:rPr>
      </w:pPr>
      <w:r w:rsidRPr="00856644">
        <w:rPr>
          <w:rFonts w:ascii="Century Gothic" w:hAnsi="Century Gothic"/>
        </w:rPr>
        <w:t xml:space="preserve">A CLECE cumpre a obrigação legal de guardar sigilo absoluto sobre os dados pessoais que tratamos durante a prestação do serviço, tanto do nosso pessoal como dos utilizadores e clientes, proporcionando a todos a confiança necessária na gestão destes dados. </w:t>
      </w:r>
    </w:p>
    <w:p w14:paraId="2700D912" w14:textId="77777777" w:rsidR="00A922AF" w:rsidRPr="00856644" w:rsidRDefault="00A922AF" w:rsidP="006766AC">
      <w:pPr>
        <w:jc w:val="both"/>
        <w:rPr>
          <w:rFonts w:ascii="Century Gothic" w:hAnsi="Century Gothic"/>
        </w:rPr>
      </w:pPr>
    </w:p>
    <w:p w14:paraId="669457C9" w14:textId="77777777" w:rsidR="006766AC" w:rsidRPr="00856644" w:rsidRDefault="006766AC" w:rsidP="006766AC">
      <w:pPr>
        <w:jc w:val="both"/>
        <w:rPr>
          <w:rFonts w:ascii="Century Gothic" w:hAnsi="Century Gothic"/>
        </w:rPr>
      </w:pPr>
      <w:r w:rsidRPr="00856644">
        <w:rPr>
          <w:rFonts w:ascii="Century Gothic" w:hAnsi="Century Gothic"/>
        </w:rPr>
        <w:t xml:space="preserve">A informação de natureza privada ou confidencial não será divulgada a terceiros e deve ser tomado cuidado especial para evitar a divulgação acidental da referida informação. </w:t>
      </w:r>
    </w:p>
    <w:p w14:paraId="63F8A876" w14:textId="77777777" w:rsidR="00A922AF" w:rsidRPr="00856644" w:rsidRDefault="00A922AF" w:rsidP="006766AC">
      <w:pPr>
        <w:jc w:val="both"/>
        <w:rPr>
          <w:rFonts w:ascii="Century Gothic" w:hAnsi="Century Gothic"/>
        </w:rPr>
      </w:pPr>
    </w:p>
    <w:p w14:paraId="5563AD07" w14:textId="6A44B451" w:rsidR="004D2DF4" w:rsidRDefault="006766AC" w:rsidP="006766AC">
      <w:pPr>
        <w:jc w:val="both"/>
        <w:rPr>
          <w:rFonts w:ascii="Century Gothic" w:hAnsi="Century Gothic"/>
        </w:rPr>
      </w:pPr>
      <w:r w:rsidRPr="00856644">
        <w:rPr>
          <w:rFonts w:ascii="Century Gothic" w:hAnsi="Century Gothic"/>
        </w:rPr>
        <w:t xml:space="preserve">Em qualquer caso, serão tomadas medidas de acordo com o disposto no Documento de Segurança e procedimentos de trabalho existentes sobre o tratamento de informação e de acordo com a legislação em vigor. </w:t>
      </w:r>
    </w:p>
    <w:p w14:paraId="68C68441" w14:textId="77777777" w:rsidR="004D2DF4" w:rsidRDefault="004D2DF4">
      <w:pPr>
        <w:spacing w:after="200" w:line="276" w:lineRule="auto"/>
        <w:rPr>
          <w:rFonts w:ascii="Century Gothic" w:hAnsi="Century Gothic"/>
        </w:rPr>
      </w:pPr>
      <w:r>
        <w:rPr>
          <w:rFonts w:ascii="Century Gothic" w:hAnsi="Century Gothic"/>
        </w:rPr>
        <w:br w:type="page"/>
      </w:r>
    </w:p>
    <w:p w14:paraId="36DA26A9" w14:textId="22CCA2FB" w:rsidR="006766AC" w:rsidRPr="00856644" w:rsidRDefault="006766AC" w:rsidP="009F3BDE">
      <w:pPr>
        <w:pStyle w:val="ListParagraph"/>
        <w:widowControl w:val="0"/>
        <w:numPr>
          <w:ilvl w:val="2"/>
          <w:numId w:val="12"/>
        </w:numPr>
        <w:spacing w:before="4" w:line="276" w:lineRule="auto"/>
        <w:ind w:left="851" w:firstLine="0"/>
        <w:contextualSpacing/>
        <w:rPr>
          <w:rFonts w:ascii="Century Gothic" w:hAnsi="Century Gothic"/>
          <w:i/>
          <w:sz w:val="24"/>
          <w:szCs w:val="24"/>
        </w:rPr>
      </w:pPr>
      <w:r w:rsidRPr="00856644">
        <w:rPr>
          <w:rFonts w:ascii="Century Gothic" w:hAnsi="Century Gothic"/>
          <w:i/>
          <w:sz w:val="24"/>
        </w:rPr>
        <w:lastRenderedPageBreak/>
        <w:t>Relação com clientes, utilizadores e fornecedores</w:t>
      </w:r>
      <w:r w:rsidR="004D2DF4">
        <w:rPr>
          <w:rFonts w:ascii="Century Gothic" w:hAnsi="Century Gothic"/>
          <w:i/>
          <w:sz w:val="24"/>
        </w:rPr>
        <w:br/>
      </w:r>
    </w:p>
    <w:p w14:paraId="187726D2" w14:textId="77777777" w:rsidR="006766AC" w:rsidRPr="00856644" w:rsidRDefault="006766AC" w:rsidP="006766AC">
      <w:pPr>
        <w:jc w:val="both"/>
        <w:rPr>
          <w:rFonts w:ascii="Century Gothic" w:hAnsi="Century Gothic"/>
        </w:rPr>
      </w:pPr>
      <w:r w:rsidRPr="00856644">
        <w:rPr>
          <w:rFonts w:ascii="Century Gothic" w:hAnsi="Century Gothic"/>
        </w:rPr>
        <w:t xml:space="preserve">A CLECE considera os seus clientes, utilizadores, fornecedores e empresas </w:t>
      </w:r>
      <w:proofErr w:type="gramStart"/>
      <w:r w:rsidRPr="00856644">
        <w:rPr>
          <w:rFonts w:ascii="Century Gothic" w:hAnsi="Century Gothic"/>
        </w:rPr>
        <w:t>colaboradoras parte</w:t>
      </w:r>
      <w:proofErr w:type="gramEnd"/>
      <w:r w:rsidRPr="00856644">
        <w:rPr>
          <w:rFonts w:ascii="Century Gothic" w:hAnsi="Century Gothic"/>
        </w:rPr>
        <w:t xml:space="preserve"> indispensável para a consecução dos seus objetivos de crescimento, rentabilidade e de melhoria da qualidade dos serviços, procurando estabelecer relações baseadas na confiança, respeito mútuo, transparência, confidencialidade e livre concorrência. </w:t>
      </w:r>
    </w:p>
    <w:p w14:paraId="2E190D19" w14:textId="77777777" w:rsidR="00A922AF" w:rsidRPr="00856644" w:rsidRDefault="00A922AF" w:rsidP="006766AC">
      <w:pPr>
        <w:jc w:val="both"/>
        <w:rPr>
          <w:rFonts w:ascii="Century Gothic" w:hAnsi="Century Gothic"/>
        </w:rPr>
      </w:pPr>
    </w:p>
    <w:p w14:paraId="12184483" w14:textId="77777777" w:rsidR="006766AC" w:rsidRPr="00856644" w:rsidRDefault="006766AC" w:rsidP="006766AC">
      <w:pPr>
        <w:jc w:val="both"/>
        <w:rPr>
          <w:rFonts w:ascii="Century Gothic" w:hAnsi="Century Gothic"/>
        </w:rPr>
      </w:pPr>
      <w:r w:rsidRPr="00856644">
        <w:rPr>
          <w:rFonts w:ascii="Century Gothic" w:hAnsi="Century Gothic"/>
        </w:rPr>
        <w:t>Na sua relação com clientes e utilizadores, todos os empregados devem ter como objetivo a consecução dos mais elevados níveis de qualidade e excelência na prestação dos serviços.</w:t>
      </w:r>
    </w:p>
    <w:p w14:paraId="4809138E" w14:textId="77777777" w:rsidR="00A922AF" w:rsidRPr="00856644" w:rsidRDefault="00A922AF" w:rsidP="006766AC">
      <w:pPr>
        <w:jc w:val="both"/>
        <w:rPr>
          <w:rFonts w:ascii="Century Gothic" w:hAnsi="Century Gothic"/>
        </w:rPr>
      </w:pPr>
    </w:p>
    <w:p w14:paraId="1F4010BF" w14:textId="77777777" w:rsidR="006766AC" w:rsidRPr="00856644" w:rsidRDefault="006766AC" w:rsidP="006766AC">
      <w:pPr>
        <w:jc w:val="both"/>
        <w:rPr>
          <w:rFonts w:ascii="Century Gothic" w:hAnsi="Century Gothic"/>
        </w:rPr>
      </w:pPr>
      <w:r w:rsidRPr="00856644">
        <w:rPr>
          <w:rFonts w:ascii="Century Gothic" w:hAnsi="Century Gothic"/>
        </w:rPr>
        <w:t xml:space="preserve">Na escolha de fornecedores e contratantes, promove-se a concorrência entre eles, atuando com isenção e independência. Todos os empregados que participam nos processos de seleção de fornecedores e colaboradores externos atuam com imparcialidade e objetividade, aplicando critérios de qualidade e custo, evitando o choque de interesses pessoais com os da empresa. </w:t>
      </w:r>
    </w:p>
    <w:p w14:paraId="77CF20E9" w14:textId="77777777" w:rsidR="00A922AF" w:rsidRPr="00856644" w:rsidRDefault="00A922AF" w:rsidP="006766AC">
      <w:pPr>
        <w:jc w:val="both"/>
        <w:rPr>
          <w:rFonts w:ascii="Century Gothic" w:hAnsi="Century Gothic"/>
        </w:rPr>
      </w:pPr>
    </w:p>
    <w:p w14:paraId="602E8D51" w14:textId="77777777" w:rsidR="006766AC" w:rsidRPr="00856644" w:rsidRDefault="006766AC" w:rsidP="006766AC">
      <w:pPr>
        <w:jc w:val="both"/>
        <w:rPr>
          <w:rFonts w:ascii="Century Gothic" w:hAnsi="Century Gothic"/>
        </w:rPr>
      </w:pPr>
      <w:r w:rsidRPr="00856644">
        <w:rPr>
          <w:rFonts w:ascii="Century Gothic" w:hAnsi="Century Gothic"/>
        </w:rPr>
        <w:t>Da mesma forma, incentiva-se fornecedores e contratantes a conhecer e assumir o conteúdo e abrangência do presente Código Ético e os valores e compromissos assumidos no âmbito da assinatura do Pacto Global.</w:t>
      </w:r>
    </w:p>
    <w:p w14:paraId="42DC6CA5" w14:textId="77777777" w:rsidR="00E90247" w:rsidRPr="00856644" w:rsidRDefault="00E90247" w:rsidP="006766AC">
      <w:pPr>
        <w:jc w:val="both"/>
        <w:rPr>
          <w:rFonts w:ascii="Century Gothic" w:hAnsi="Century Gothic"/>
        </w:rPr>
      </w:pPr>
    </w:p>
    <w:p w14:paraId="1D40D0AF" w14:textId="77777777" w:rsidR="006766AC" w:rsidRPr="00856644" w:rsidRDefault="006766AC" w:rsidP="009F3BDE">
      <w:pPr>
        <w:pStyle w:val="ListParagraph"/>
        <w:widowControl w:val="0"/>
        <w:numPr>
          <w:ilvl w:val="1"/>
          <w:numId w:val="12"/>
        </w:numPr>
        <w:spacing w:before="4" w:line="276" w:lineRule="auto"/>
        <w:contextualSpacing/>
        <w:rPr>
          <w:rFonts w:ascii="Century Gothic" w:hAnsi="Century Gothic"/>
          <w:b/>
          <w:sz w:val="24"/>
          <w:szCs w:val="24"/>
        </w:rPr>
      </w:pPr>
      <w:r w:rsidRPr="00856644">
        <w:rPr>
          <w:rFonts w:ascii="Century Gothic" w:hAnsi="Century Gothic"/>
          <w:b/>
          <w:sz w:val="24"/>
        </w:rPr>
        <w:t xml:space="preserve"> Compromisso com a sociedade </w:t>
      </w:r>
    </w:p>
    <w:p w14:paraId="5A927BC6" w14:textId="77777777" w:rsidR="006766AC" w:rsidRPr="00856644" w:rsidRDefault="006766AC" w:rsidP="006766AC">
      <w:pPr>
        <w:jc w:val="both"/>
        <w:rPr>
          <w:rFonts w:ascii="Century Gothic" w:hAnsi="Century Gothic"/>
        </w:rPr>
      </w:pPr>
    </w:p>
    <w:p w14:paraId="40A34F98" w14:textId="77777777" w:rsidR="006766AC" w:rsidRPr="00856644" w:rsidRDefault="006766AC" w:rsidP="006766AC">
      <w:pPr>
        <w:jc w:val="both"/>
        <w:rPr>
          <w:rFonts w:ascii="Century Gothic" w:hAnsi="Century Gothic"/>
        </w:rPr>
      </w:pPr>
      <w:r w:rsidRPr="00856644">
        <w:rPr>
          <w:rFonts w:ascii="Century Gothic" w:hAnsi="Century Gothic"/>
        </w:rPr>
        <w:t xml:space="preserve">A CLECE compromete-se a que as suas ações sejam socialmente responsáveis, com especial atenção pelo respeito pela diversidade cultural e os princípios e costumes das comunidades onde desenvolve as suas atividades. </w:t>
      </w:r>
    </w:p>
    <w:p w14:paraId="54314CF0" w14:textId="77777777" w:rsidR="00A922AF" w:rsidRPr="00856644" w:rsidRDefault="00A922AF" w:rsidP="006766AC">
      <w:pPr>
        <w:jc w:val="both"/>
        <w:rPr>
          <w:rFonts w:ascii="Century Gothic" w:hAnsi="Century Gothic"/>
        </w:rPr>
      </w:pPr>
    </w:p>
    <w:p w14:paraId="02618169" w14:textId="77777777" w:rsidR="006766AC" w:rsidRPr="00856644" w:rsidRDefault="006766AC" w:rsidP="006766AC">
      <w:pPr>
        <w:jc w:val="both"/>
        <w:rPr>
          <w:rFonts w:ascii="Century Gothic" w:hAnsi="Century Gothic"/>
        </w:rPr>
      </w:pPr>
      <w:r w:rsidRPr="00856644">
        <w:rPr>
          <w:rFonts w:ascii="Century Gothic" w:hAnsi="Century Gothic"/>
        </w:rPr>
        <w:t>A CLECE canaliza o seu compromisso com a sociedade através do projeto “Clece Social”.  É a expressão do seu compromisso com as pessoas, entendido não como um dever da empresa ou uma estratégia de responsabilidade social, mas como algo inerente à sua origem e desenvolvimento.</w:t>
      </w:r>
    </w:p>
    <w:p w14:paraId="71AE5409" w14:textId="77777777" w:rsidR="002A3B60" w:rsidRPr="00856644" w:rsidRDefault="002A3B60" w:rsidP="006766AC">
      <w:pPr>
        <w:jc w:val="both"/>
        <w:rPr>
          <w:rFonts w:ascii="Century Gothic" w:hAnsi="Century Gothic"/>
        </w:rPr>
      </w:pPr>
    </w:p>
    <w:p w14:paraId="47DAD4A2" w14:textId="77777777" w:rsidR="006766AC" w:rsidRPr="00856644" w:rsidRDefault="006766AC" w:rsidP="006766AC">
      <w:pPr>
        <w:jc w:val="both"/>
        <w:rPr>
          <w:rFonts w:ascii="Century Gothic" w:hAnsi="Century Gothic"/>
        </w:rPr>
      </w:pPr>
      <w:r w:rsidRPr="00856644">
        <w:rPr>
          <w:rFonts w:ascii="Century Gothic" w:hAnsi="Century Gothic"/>
        </w:rPr>
        <w:t>A “Clece Social” estrutura a sua atividade a partir de dois eixos de ação: Integração e Sensibilização. As diferentes ações desenvolvidas pela empresa enquadram-se nestes eixos e procuram proporcionar benefícios diretos e indiretos a diferentes grupos.</w:t>
      </w:r>
    </w:p>
    <w:p w14:paraId="311C22E5" w14:textId="77777777" w:rsidR="00A922AF" w:rsidRPr="00856644" w:rsidRDefault="00A922AF" w:rsidP="006766AC">
      <w:pPr>
        <w:jc w:val="both"/>
        <w:rPr>
          <w:rFonts w:ascii="Century Gothic" w:hAnsi="Century Gothic"/>
          <w:u w:val="single"/>
        </w:rPr>
      </w:pPr>
    </w:p>
    <w:p w14:paraId="1F736F14" w14:textId="77777777" w:rsidR="006766AC" w:rsidRPr="00856644" w:rsidRDefault="006766AC" w:rsidP="006766AC">
      <w:pPr>
        <w:jc w:val="both"/>
        <w:rPr>
          <w:rFonts w:ascii="Century Gothic" w:hAnsi="Century Gothic"/>
        </w:rPr>
      </w:pPr>
      <w:r w:rsidRPr="00856644">
        <w:rPr>
          <w:rFonts w:ascii="Century Gothic" w:hAnsi="Century Gothic"/>
          <w:u w:val="single"/>
        </w:rPr>
        <w:t>Integração</w:t>
      </w:r>
      <w:r w:rsidRPr="00856644">
        <w:rPr>
          <w:rFonts w:ascii="Century Gothic" w:hAnsi="Century Gothic"/>
        </w:rPr>
        <w:t>: fomentar a igualdade de oportunidades através da integração de pessoas de grupos desfavorecidos, principalmente de pessoas com deficiência, pessoas em risco de exclusão social, mulheres vítimas de violência de género, vítimas de terrorismo e jovens desempregados.</w:t>
      </w:r>
    </w:p>
    <w:p w14:paraId="2A791B79" w14:textId="77777777" w:rsidR="00A922AF" w:rsidRPr="00856644" w:rsidRDefault="00A922AF" w:rsidP="006766AC">
      <w:pPr>
        <w:jc w:val="both"/>
        <w:rPr>
          <w:rFonts w:ascii="Century Gothic" w:hAnsi="Century Gothic"/>
          <w:u w:val="single"/>
        </w:rPr>
      </w:pPr>
    </w:p>
    <w:p w14:paraId="031FB632" w14:textId="77777777" w:rsidR="006766AC" w:rsidRPr="00856644" w:rsidRDefault="006766AC" w:rsidP="006766AC">
      <w:pPr>
        <w:jc w:val="both"/>
        <w:rPr>
          <w:rFonts w:ascii="Century Gothic" w:hAnsi="Century Gothic"/>
        </w:rPr>
      </w:pPr>
      <w:r w:rsidRPr="00856644">
        <w:rPr>
          <w:rFonts w:ascii="Century Gothic" w:hAnsi="Century Gothic"/>
          <w:u w:val="single"/>
        </w:rPr>
        <w:t>Sensibilização</w:t>
      </w:r>
      <w:r w:rsidRPr="00856644">
        <w:rPr>
          <w:rFonts w:ascii="Century Gothic" w:hAnsi="Century Gothic"/>
        </w:rPr>
        <w:t>: consciencializar a população para a realidade e situação em que vivem os grupos mais vulneráveis da sociedade.</w:t>
      </w:r>
    </w:p>
    <w:p w14:paraId="729D4958" w14:textId="77777777" w:rsidR="00D1396A" w:rsidRPr="00856644" w:rsidRDefault="00D1396A" w:rsidP="00D1396A"/>
    <w:p w14:paraId="243E0AEB" w14:textId="77777777" w:rsidR="002A3B60" w:rsidRPr="00856644" w:rsidRDefault="002A3B60" w:rsidP="00D1396A"/>
    <w:p w14:paraId="7B35AA24" w14:textId="77777777" w:rsidR="00D1396A" w:rsidRPr="00856644" w:rsidRDefault="00D1396A" w:rsidP="00D1396A">
      <w:pPr>
        <w:spacing w:line="276" w:lineRule="auto"/>
        <w:ind w:left="708"/>
        <w:jc w:val="both"/>
        <w:rPr>
          <w:rFonts w:ascii="Century Gothic" w:hAnsi="Century Gothic" w:cstheme="minorHAnsi"/>
          <w:color w:val="001F5B"/>
        </w:rPr>
      </w:pPr>
      <w:r w:rsidRPr="00856644">
        <w:rPr>
          <w:rFonts w:ascii="Century Gothic" w:hAnsi="Century Gothic"/>
          <w:smallCaps/>
          <w:noProof/>
          <w:color w:val="001F5B"/>
          <w:sz w:val="40"/>
        </w:rPr>
        <mc:AlternateContent>
          <mc:Choice Requires="wps">
            <w:drawing>
              <wp:anchor distT="0" distB="0" distL="114300" distR="114300" simplePos="0" relativeHeight="251868672" behindDoc="1" locked="0" layoutInCell="1" allowOverlap="1" wp14:anchorId="1191C6E8" wp14:editId="20886C81">
                <wp:simplePos x="0" y="0"/>
                <wp:positionH relativeFrom="column">
                  <wp:posOffset>-714737</wp:posOffset>
                </wp:positionH>
                <wp:positionV relativeFrom="paragraph">
                  <wp:posOffset>3777</wp:posOffset>
                </wp:positionV>
                <wp:extent cx="7251700" cy="571500"/>
                <wp:effectExtent l="0" t="0" r="6350" b="0"/>
                <wp:wrapNone/>
                <wp:docPr id="19" name="Rectángulo 10"/>
                <wp:cNvGraphicFramePr/>
                <a:graphic xmlns:a="http://schemas.openxmlformats.org/drawingml/2006/main">
                  <a:graphicData uri="http://schemas.microsoft.com/office/word/2010/wordprocessingShape">
                    <wps:wsp>
                      <wps:cNvSpPr/>
                      <wps:spPr>
                        <a:xfrm>
                          <a:off x="0" y="0"/>
                          <a:ext cx="7251700" cy="571500"/>
                        </a:xfrm>
                        <a:prstGeom prst="rect">
                          <a:avLst/>
                        </a:prstGeom>
                        <a:solidFill>
                          <a:sysClr val="window" lastClr="FFFFFF">
                            <a:lumMod val="85000"/>
                          </a:sys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0E10838" id="Rectángulo 10" o:spid="_x0000_s1026" style="position:absolute;margin-left:-56.3pt;margin-top:.3pt;width:571pt;height:45pt;z-index:-25144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" fillcolor="#d9d9d9" stroked="f"/>
            </w:pict>
          </mc:Fallback>
        </mc:AlternateContent>
      </w:r>
    </w:p>
    <w:p w14:paraId="54CD1FF0" w14:textId="77777777" w:rsidR="000E4552" w:rsidRPr="00856644" w:rsidRDefault="000E4552" w:rsidP="009F3BDE">
      <w:pPr>
        <w:pStyle w:val="ListParagraph"/>
        <w:widowControl w:val="0"/>
        <w:numPr>
          <w:ilvl w:val="0"/>
          <w:numId w:val="12"/>
        </w:numPr>
        <w:spacing w:after="200" w:line="276" w:lineRule="auto"/>
        <w:ind w:left="720"/>
        <w:contextualSpacing/>
        <w:jc w:val="both"/>
        <w:rPr>
          <w:rFonts w:ascii="Century Gothic" w:hAnsi="Century Gothic"/>
          <w:b/>
          <w:color w:val="4F81BD" w:themeColor="accent1"/>
          <w:sz w:val="24"/>
          <w:szCs w:val="24"/>
        </w:rPr>
      </w:pPr>
      <w:r w:rsidRPr="00856644">
        <w:rPr>
          <w:rFonts w:ascii="Century Gothic" w:hAnsi="Century Gothic"/>
          <w:b/>
          <w:i/>
          <w:color w:val="4F81BD" w:themeColor="accent1"/>
          <w:sz w:val="24"/>
        </w:rPr>
        <w:t>CUMPRIMENTO, COMUNICAÇÃO E SEGUIMENTO</w:t>
      </w:r>
    </w:p>
    <w:p w14:paraId="5C4F1393" w14:textId="77777777" w:rsidR="00D1396A" w:rsidRPr="00856644" w:rsidRDefault="00D1396A" w:rsidP="00D1396A">
      <w:pPr>
        <w:keepNext/>
        <w:keepLines/>
        <w:outlineLvl w:val="0"/>
        <w:rPr>
          <w:rFonts w:ascii="Century Gothic" w:eastAsiaTheme="majorEastAsia" w:hAnsi="Century Gothic" w:cstheme="minorHAnsi"/>
          <w:b/>
          <w:bCs/>
          <w:smallCaps/>
          <w:color w:val="001F5B"/>
          <w:spacing w:val="60"/>
        </w:rPr>
      </w:pPr>
    </w:p>
    <w:p w14:paraId="60AEE2FD" w14:textId="77777777" w:rsidR="000E4552" w:rsidRPr="00856644" w:rsidRDefault="000E4552" w:rsidP="000E4552">
      <w:pPr>
        <w:jc w:val="both"/>
        <w:rPr>
          <w:rFonts w:ascii="Century Gothic" w:hAnsi="Century Gothic"/>
        </w:rPr>
      </w:pPr>
      <w:r w:rsidRPr="00856644">
        <w:rPr>
          <w:rFonts w:ascii="Century Gothic" w:hAnsi="Century Gothic"/>
        </w:rPr>
        <w:t>O Código Ético é de cumprimento obrigatório para todas as pessoas incluídas no seu âmbito de aplicação.</w:t>
      </w:r>
    </w:p>
    <w:p w14:paraId="3046F607" w14:textId="77777777" w:rsidR="00E90247" w:rsidRPr="00856644" w:rsidRDefault="00E90247" w:rsidP="000E4552">
      <w:pPr>
        <w:jc w:val="both"/>
        <w:rPr>
          <w:rFonts w:ascii="Century Gothic" w:hAnsi="Century Gothic"/>
        </w:rPr>
      </w:pPr>
    </w:p>
    <w:p w14:paraId="2D593686" w14:textId="77777777" w:rsidR="000E4552" w:rsidRPr="00856644" w:rsidRDefault="000E4552" w:rsidP="000E4552">
      <w:pPr>
        <w:jc w:val="both"/>
        <w:rPr>
          <w:rFonts w:ascii="Century Gothic" w:hAnsi="Century Gothic"/>
        </w:rPr>
      </w:pPr>
      <w:r w:rsidRPr="00856644">
        <w:rPr>
          <w:rFonts w:ascii="Century Gothic" w:hAnsi="Century Gothic"/>
        </w:rPr>
        <w:t xml:space="preserve">A CLECE comunicará e divulgará a todos os seus empregados, bem como aos seus fornecedores, contratantes e colaboradores, o conteúdo do presente Código. Todos os empregados que ingressem ou passem a fazer parte da CLECE deverão aceitar os princípios éticos e as regras de conduta neles estabelecidos. </w:t>
      </w:r>
    </w:p>
    <w:p w14:paraId="528D6D33" w14:textId="77777777" w:rsidR="00E90247" w:rsidRPr="00856644" w:rsidRDefault="00E90247" w:rsidP="000E4552">
      <w:pPr>
        <w:jc w:val="both"/>
        <w:rPr>
          <w:rFonts w:ascii="Century Gothic" w:hAnsi="Century Gothic"/>
        </w:rPr>
      </w:pPr>
    </w:p>
    <w:p w14:paraId="16A3120D" w14:textId="77777777" w:rsidR="000E4552" w:rsidRPr="00856644" w:rsidRDefault="000E4552" w:rsidP="000E4552">
      <w:pPr>
        <w:jc w:val="both"/>
        <w:rPr>
          <w:rFonts w:ascii="Century Gothic" w:hAnsi="Century Gothic"/>
        </w:rPr>
      </w:pPr>
      <w:r w:rsidRPr="00856644">
        <w:rPr>
          <w:rFonts w:ascii="Century Gothic" w:hAnsi="Century Gothic"/>
        </w:rPr>
        <w:t xml:space="preserve">A CLECE espera de todos os seus gestores e empregados um alto nível de compromisso com o cumprimento deste Código e, em particular, qualquer pessoa que exerça funções de direção, chefia ou supervisão tem a obrigação de ser um exemplo de cumprimento do mesmo e de não permitir a violação dos standards, práticas e comportamentos éticos estabelecidos no mesmo. </w:t>
      </w:r>
    </w:p>
    <w:p w14:paraId="08F82C02" w14:textId="77777777" w:rsidR="00E90247" w:rsidRPr="00856644" w:rsidRDefault="00E90247" w:rsidP="000E4552">
      <w:pPr>
        <w:jc w:val="both"/>
        <w:rPr>
          <w:rFonts w:ascii="Century Gothic" w:hAnsi="Century Gothic"/>
        </w:rPr>
      </w:pPr>
    </w:p>
    <w:p w14:paraId="33BCED71" w14:textId="77777777" w:rsidR="000E4552" w:rsidRPr="00856644" w:rsidRDefault="000E4552" w:rsidP="000E4552">
      <w:pPr>
        <w:jc w:val="both"/>
        <w:rPr>
          <w:rFonts w:ascii="Century Gothic" w:hAnsi="Century Gothic"/>
        </w:rPr>
      </w:pPr>
      <w:r w:rsidRPr="00856644">
        <w:rPr>
          <w:rFonts w:ascii="Century Gothic" w:hAnsi="Century Gothic"/>
        </w:rPr>
        <w:t xml:space="preserve">Todos os empregados têm o dever e o direito de informar com veracidade e por escrito o seu superior hierárquico, ou diretamente através do Canal Ético, sobre qualquer conduta na empresa que considerem, de boa-fé, constituir uma infração das leis ou dos princípios e valores da CLECE. Os superiores hierárquicos devem tomar as medidas adequadas para resolver qualquer assunto apresentado. </w:t>
      </w:r>
    </w:p>
    <w:p w14:paraId="71EDE209" w14:textId="77777777" w:rsidR="00E90247" w:rsidRPr="00856644" w:rsidRDefault="00E90247" w:rsidP="000E4552">
      <w:pPr>
        <w:jc w:val="both"/>
        <w:rPr>
          <w:rFonts w:ascii="Century Gothic" w:hAnsi="Century Gothic"/>
        </w:rPr>
      </w:pPr>
    </w:p>
    <w:p w14:paraId="4E05793E" w14:textId="77777777" w:rsidR="000E4552" w:rsidRPr="00856644" w:rsidRDefault="000E4552" w:rsidP="000E4552">
      <w:pPr>
        <w:jc w:val="both"/>
        <w:rPr>
          <w:rFonts w:ascii="Century Gothic" w:hAnsi="Century Gothic"/>
        </w:rPr>
      </w:pPr>
      <w:r w:rsidRPr="00856644">
        <w:rPr>
          <w:rFonts w:ascii="Century Gothic" w:hAnsi="Century Gothic"/>
        </w:rPr>
        <w:t xml:space="preserve">A CLECE não admitirá qualquer discriminação ou represália contra empregados por terem denunciado, de boa-fé, infrações reais ou suspeitas. No entanto, a comunicação maliciosa de informação incorreta ou de denúncias falsas constituirá uma violação do presente documento e pode ter como consequência a interposição de medidas disciplinares. </w:t>
      </w:r>
    </w:p>
    <w:p w14:paraId="430910AC" w14:textId="77777777" w:rsidR="0004221C" w:rsidRPr="00856644" w:rsidRDefault="0004221C" w:rsidP="000E4552">
      <w:pPr>
        <w:jc w:val="both"/>
        <w:rPr>
          <w:rFonts w:ascii="Century Gothic" w:hAnsi="Century Gothic"/>
        </w:rPr>
      </w:pPr>
    </w:p>
    <w:p w14:paraId="4DD16575" w14:textId="77777777" w:rsidR="000E4552" w:rsidRPr="00856644" w:rsidRDefault="000E4552" w:rsidP="009F3BDE">
      <w:pPr>
        <w:pStyle w:val="ListParagraph"/>
        <w:widowControl w:val="0"/>
        <w:numPr>
          <w:ilvl w:val="1"/>
          <w:numId w:val="12"/>
        </w:numPr>
        <w:spacing w:before="4" w:line="276" w:lineRule="auto"/>
        <w:ind w:left="720"/>
        <w:contextualSpacing/>
        <w:rPr>
          <w:rFonts w:ascii="Century Gothic" w:hAnsi="Century Gothic"/>
          <w:b/>
          <w:sz w:val="24"/>
          <w:szCs w:val="24"/>
        </w:rPr>
      </w:pPr>
      <w:r w:rsidRPr="00856644">
        <w:rPr>
          <w:rFonts w:ascii="Century Gothic" w:hAnsi="Century Gothic"/>
          <w:b/>
          <w:sz w:val="24"/>
        </w:rPr>
        <w:t xml:space="preserve"> Comité de Seguimento </w:t>
      </w:r>
    </w:p>
    <w:p w14:paraId="752E2493" w14:textId="77777777" w:rsidR="000E4552" w:rsidRPr="00856644" w:rsidRDefault="000E4552" w:rsidP="000E4552">
      <w:pPr>
        <w:spacing w:line="275" w:lineRule="auto"/>
        <w:ind w:right="101"/>
        <w:jc w:val="both"/>
        <w:rPr>
          <w:rFonts w:ascii="Century Gothic" w:hAnsi="Century Gothic"/>
        </w:rPr>
      </w:pPr>
    </w:p>
    <w:p w14:paraId="063E0AE6" w14:textId="77777777" w:rsidR="000E4552" w:rsidRPr="00856644" w:rsidRDefault="000E4552" w:rsidP="000E4552">
      <w:pPr>
        <w:jc w:val="both"/>
        <w:rPr>
          <w:rFonts w:ascii="Century Gothic" w:hAnsi="Century Gothic"/>
        </w:rPr>
      </w:pPr>
      <w:r w:rsidRPr="00856644">
        <w:rPr>
          <w:rFonts w:ascii="Century Gothic" w:hAnsi="Century Gothic"/>
        </w:rPr>
        <w:t xml:space="preserve">Para velar pelo cumprimento do presente Código e seus princípios, resolver incidências ou dúvidas sobre a sua interpretação e adaptar as medidas adequadas para o seu melhor cumprimento, existe um Órgão de Execução Penal. </w:t>
      </w:r>
    </w:p>
    <w:p w14:paraId="1534D7D3" w14:textId="77777777" w:rsidR="00E90247" w:rsidRPr="00856644" w:rsidRDefault="00E90247" w:rsidP="000E4552">
      <w:pPr>
        <w:jc w:val="both"/>
        <w:rPr>
          <w:rFonts w:ascii="Century Gothic" w:hAnsi="Century Gothic"/>
        </w:rPr>
      </w:pPr>
    </w:p>
    <w:p w14:paraId="47F68D52" w14:textId="58986684" w:rsidR="00284BAA" w:rsidRPr="00856644" w:rsidRDefault="000E4552" w:rsidP="000E4552">
      <w:pPr>
        <w:jc w:val="both"/>
        <w:rPr>
          <w:rFonts w:ascii="Century Gothic" w:hAnsi="Century Gothic"/>
        </w:rPr>
      </w:pPr>
      <w:r w:rsidRPr="00856644">
        <w:rPr>
          <w:rFonts w:ascii="Century Gothic" w:hAnsi="Century Gothic"/>
        </w:rPr>
        <w:t xml:space="preserve">As pessoas que infringirem o presente documento, independentemente do seu cargo ou condição, poderão ser objeto de medidas disciplinares, incluindo a rescisão da respetiva relação laboral ou comercial. </w:t>
      </w:r>
    </w:p>
    <w:p w14:paraId="203C006A" w14:textId="77777777" w:rsidR="00E90247" w:rsidRPr="00856644" w:rsidRDefault="00E90247" w:rsidP="000E4552">
      <w:pPr>
        <w:jc w:val="both"/>
        <w:rPr>
          <w:rFonts w:ascii="Century Gothic" w:hAnsi="Century Gothic"/>
        </w:rPr>
      </w:pPr>
    </w:p>
    <w:p w14:paraId="38E899F5" w14:textId="0E4E7821" w:rsidR="000E4552" w:rsidRPr="00856644" w:rsidRDefault="000E4552" w:rsidP="009F3BDE">
      <w:pPr>
        <w:pStyle w:val="ListParagraph"/>
        <w:widowControl w:val="0"/>
        <w:numPr>
          <w:ilvl w:val="1"/>
          <w:numId w:val="12"/>
        </w:numPr>
        <w:spacing w:before="4" w:line="276" w:lineRule="auto"/>
        <w:ind w:left="720"/>
        <w:contextualSpacing/>
        <w:rPr>
          <w:rFonts w:ascii="Century Gothic" w:hAnsi="Century Gothic"/>
          <w:b/>
          <w:sz w:val="24"/>
          <w:szCs w:val="24"/>
        </w:rPr>
      </w:pPr>
      <w:r w:rsidRPr="00856644">
        <w:rPr>
          <w:rFonts w:ascii="Century Gothic" w:hAnsi="Century Gothic"/>
          <w:b/>
          <w:sz w:val="24"/>
        </w:rPr>
        <w:t xml:space="preserve"> Canal Ético</w:t>
      </w:r>
      <w:r w:rsidR="005322ED">
        <w:rPr>
          <w:rFonts w:ascii="Century Gothic" w:hAnsi="Century Gothic"/>
          <w:b/>
          <w:sz w:val="24"/>
        </w:rPr>
        <w:br/>
      </w:r>
    </w:p>
    <w:p w14:paraId="62C547F0" w14:textId="2B922A8E" w:rsidR="000E4552" w:rsidRPr="00856644" w:rsidRDefault="000E4552" w:rsidP="000E4552">
      <w:pPr>
        <w:jc w:val="both"/>
        <w:rPr>
          <w:rFonts w:ascii="Century Gothic" w:hAnsi="Century Gothic"/>
        </w:rPr>
      </w:pPr>
      <w:r w:rsidRPr="00856644">
        <w:rPr>
          <w:rFonts w:ascii="Century Gothic" w:hAnsi="Century Gothic"/>
        </w:rPr>
        <w:t xml:space="preserve">A CLECE possui um Canal Ético que permite a qualquer pessoa denunciar condutas que não estejam em conformidade com o Código Ético e seus princípios, garantindo a absoluta confidencialidade do denunciante. </w:t>
      </w:r>
    </w:p>
    <w:p w14:paraId="4565A445" w14:textId="77777777" w:rsidR="00D1396A" w:rsidRPr="00856644" w:rsidRDefault="00D1396A" w:rsidP="00D1396A">
      <w:pPr>
        <w:rPr>
          <w:rFonts w:ascii="Century Gothic" w:hAnsi="Century Gothic" w:cstheme="minorHAnsi"/>
          <w:color w:val="001F5B"/>
        </w:rPr>
      </w:pPr>
    </w:p>
    <w:p w14:paraId="675BBBFD" w14:textId="77777777" w:rsidR="00EE6FF9" w:rsidRPr="00856644" w:rsidRDefault="00EE6FF9" w:rsidP="00D1396A">
      <w:pPr>
        <w:rPr>
          <w:rFonts w:ascii="Century Gothic" w:hAnsi="Century Gothic" w:cstheme="minorHAnsi"/>
          <w:color w:val="001F5B"/>
        </w:rPr>
      </w:pPr>
    </w:p>
    <w:p w14:paraId="4547B958" w14:textId="77777777" w:rsidR="00EE6FF9" w:rsidRPr="00856644" w:rsidRDefault="00EE6FF9" w:rsidP="00D1396A">
      <w:pPr>
        <w:rPr>
          <w:rFonts w:ascii="Century Gothic" w:hAnsi="Century Gothic" w:cstheme="minorHAnsi"/>
          <w:color w:val="001F5B"/>
        </w:rPr>
      </w:pPr>
    </w:p>
    <w:p w14:paraId="6B9E360A" w14:textId="77777777" w:rsidR="00EE6FF9" w:rsidRPr="00856644" w:rsidRDefault="00EE6FF9" w:rsidP="00F32825">
      <w:pPr>
        <w:jc w:val="center"/>
        <w:rPr>
          <w:rFonts w:ascii="Century Gothic" w:hAnsi="Century Gothic" w:cstheme="minorHAnsi"/>
          <w:b/>
          <w:color w:val="000000" w:themeColor="text1"/>
        </w:rPr>
      </w:pPr>
      <w:r w:rsidRPr="00856644">
        <w:rPr>
          <w:rFonts w:ascii="Century Gothic" w:hAnsi="Century Gothic"/>
          <w:b/>
          <w:color w:val="000000" w:themeColor="text1"/>
        </w:rPr>
        <w:t>CONTROLO DE MODIFICAÇÕES</w:t>
      </w:r>
    </w:p>
    <w:p w14:paraId="2F8C0C01" w14:textId="77777777" w:rsidR="00EE6FF9" w:rsidRPr="00856644" w:rsidRDefault="00EE6FF9" w:rsidP="00D1396A">
      <w:pPr>
        <w:rPr>
          <w:rFonts w:ascii="Century Gothic" w:hAnsi="Century Gothic" w:cstheme="minorHAnsi"/>
          <w:color w:val="001F5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2"/>
        <w:gridCol w:w="4559"/>
      </w:tblGrid>
      <w:tr w:rsidR="00EE6FF9" w:rsidRPr="00856644" w14:paraId="37EEDA6A" w14:textId="77777777" w:rsidTr="00F13A71">
        <w:tc>
          <w:tcPr>
            <w:tcW w:w="4162" w:type="dxa"/>
          </w:tcPr>
          <w:p w14:paraId="2AB54B45" w14:textId="77777777" w:rsidR="00EE6FF9" w:rsidRPr="00856644" w:rsidRDefault="00EE6FF9" w:rsidP="00F13A71">
            <w:pPr>
              <w:jc w:val="center"/>
              <w:rPr>
                <w:rFonts w:ascii="Century Gothic" w:hAnsi="Century Gothic" w:cs="Arial"/>
              </w:rPr>
            </w:pPr>
            <w:r w:rsidRPr="00856644">
              <w:rPr>
                <w:rFonts w:ascii="Century Gothic" w:hAnsi="Century Gothic"/>
              </w:rPr>
              <w:t>ÁREAS</w:t>
            </w:r>
          </w:p>
        </w:tc>
        <w:tc>
          <w:tcPr>
            <w:tcW w:w="4559" w:type="dxa"/>
          </w:tcPr>
          <w:p w14:paraId="081565CB" w14:textId="77777777" w:rsidR="00EE6FF9" w:rsidRPr="00856644" w:rsidRDefault="00EE6FF9" w:rsidP="00F13A71">
            <w:pPr>
              <w:jc w:val="center"/>
              <w:rPr>
                <w:rFonts w:ascii="Century Gothic" w:hAnsi="Century Gothic" w:cs="Arial"/>
              </w:rPr>
            </w:pPr>
            <w:r w:rsidRPr="00856644">
              <w:rPr>
                <w:rFonts w:ascii="Century Gothic" w:hAnsi="Century Gothic"/>
              </w:rPr>
              <w:t>COMENTÁRIOS</w:t>
            </w:r>
          </w:p>
        </w:tc>
      </w:tr>
      <w:tr w:rsidR="00EE6FF9" w:rsidRPr="00856644" w14:paraId="0C09704B" w14:textId="77777777" w:rsidTr="00F13A71">
        <w:trPr>
          <w:trHeight w:val="389"/>
        </w:trPr>
        <w:tc>
          <w:tcPr>
            <w:tcW w:w="4162" w:type="dxa"/>
          </w:tcPr>
          <w:p w14:paraId="613DDACA" w14:textId="77777777" w:rsidR="00EE6FF9" w:rsidRPr="00856644" w:rsidRDefault="00EE6FF9" w:rsidP="00F13A71">
            <w:pPr>
              <w:spacing w:before="5"/>
              <w:ind w:left="90" w:right="-20"/>
              <w:rPr>
                <w:rFonts w:ascii="Century Gothic" w:hAnsi="Century Gothic" w:cs="Arial"/>
                <w:b/>
              </w:rPr>
            </w:pPr>
            <w:r w:rsidRPr="00856644">
              <w:rPr>
                <w:rFonts w:ascii="Century Gothic" w:hAnsi="Century Gothic"/>
                <w:color w:val="151315"/>
              </w:rPr>
              <w:t>Versão Inicial</w:t>
            </w:r>
          </w:p>
        </w:tc>
        <w:tc>
          <w:tcPr>
            <w:tcW w:w="4559" w:type="dxa"/>
          </w:tcPr>
          <w:p w14:paraId="1CFF5FC3" w14:textId="77777777" w:rsidR="00EE6FF9" w:rsidRPr="00856644" w:rsidRDefault="00EE6FF9" w:rsidP="00F13A71">
            <w:pPr>
              <w:spacing w:line="297" w:lineRule="exact"/>
              <w:ind w:left="97" w:right="-20"/>
              <w:rPr>
                <w:rFonts w:ascii="Century Gothic" w:hAnsi="Century Gothic" w:cs="Arial"/>
                <w:b/>
              </w:rPr>
            </w:pPr>
            <w:r w:rsidRPr="00856644">
              <w:rPr>
                <w:rFonts w:ascii="Century Gothic" w:hAnsi="Century Gothic"/>
                <w:color w:val="262426"/>
              </w:rPr>
              <w:t>Em vi</w:t>
            </w:r>
            <w:r w:rsidRPr="00856644">
              <w:rPr>
                <w:rFonts w:ascii="Century Gothic" w:hAnsi="Century Gothic"/>
                <w:color w:val="3F3B3D"/>
              </w:rPr>
              <w:t>g</w:t>
            </w:r>
            <w:r w:rsidRPr="00856644">
              <w:rPr>
                <w:rFonts w:ascii="Century Gothic" w:hAnsi="Century Gothic"/>
                <w:color w:val="262426"/>
              </w:rPr>
              <w:t xml:space="preserve">or </w:t>
            </w:r>
            <w:r w:rsidRPr="00856644">
              <w:rPr>
                <w:rFonts w:ascii="Century Gothic" w:hAnsi="Century Gothic"/>
                <w:color w:val="151315"/>
              </w:rPr>
              <w:t>desde 2010</w:t>
            </w:r>
          </w:p>
        </w:tc>
      </w:tr>
      <w:tr w:rsidR="00EE6FF9" w:rsidRPr="00856644" w14:paraId="409CB6B3" w14:textId="77777777" w:rsidTr="00F13A71">
        <w:trPr>
          <w:trHeight w:val="389"/>
        </w:trPr>
        <w:tc>
          <w:tcPr>
            <w:tcW w:w="4162" w:type="dxa"/>
          </w:tcPr>
          <w:p w14:paraId="6125A66A" w14:textId="77777777" w:rsidR="00EE6FF9" w:rsidRPr="00856644" w:rsidRDefault="00EE6FF9" w:rsidP="00EE6FF9">
            <w:pPr>
              <w:spacing w:before="5"/>
              <w:ind w:left="97" w:right="-20"/>
              <w:rPr>
                <w:rFonts w:ascii="Century Gothic" w:hAnsi="Century Gothic" w:cs="Arial"/>
                <w:color w:val="151315"/>
              </w:rPr>
            </w:pPr>
            <w:r w:rsidRPr="00856644">
              <w:rPr>
                <w:rFonts w:ascii="Century Gothic" w:hAnsi="Century Gothic"/>
                <w:color w:val="151315"/>
              </w:rPr>
              <w:t xml:space="preserve">Atualizações várias </w:t>
            </w:r>
          </w:p>
          <w:p w14:paraId="7C6E210C" w14:textId="77777777" w:rsidR="00EE6FF9" w:rsidRPr="00856644" w:rsidRDefault="00EE6FF9" w:rsidP="00F13A71">
            <w:pPr>
              <w:spacing w:before="5"/>
              <w:ind w:left="97" w:right="-20"/>
              <w:rPr>
                <w:rFonts w:ascii="Century Gothic" w:hAnsi="Century Gothic" w:cs="Arial"/>
                <w:color w:val="151315"/>
              </w:rPr>
            </w:pPr>
          </w:p>
        </w:tc>
        <w:tc>
          <w:tcPr>
            <w:tcW w:w="4559" w:type="dxa"/>
          </w:tcPr>
          <w:p w14:paraId="27F6C2D2" w14:textId="77777777" w:rsidR="00EE6FF9" w:rsidRPr="00856644" w:rsidRDefault="00EE6FF9" w:rsidP="00E31682">
            <w:pPr>
              <w:spacing w:before="5"/>
              <w:ind w:left="112" w:right="-20"/>
              <w:rPr>
                <w:rFonts w:ascii="Century Gothic" w:hAnsi="Century Gothic" w:cs="Arial"/>
                <w:color w:val="151315"/>
              </w:rPr>
            </w:pPr>
            <w:r w:rsidRPr="00856644">
              <w:rPr>
                <w:rFonts w:ascii="Century Gothic" w:hAnsi="Century Gothic"/>
                <w:color w:val="151315"/>
              </w:rPr>
              <w:t>v. 2015</w:t>
            </w:r>
          </w:p>
        </w:tc>
      </w:tr>
      <w:tr w:rsidR="00EE6FF9" w:rsidRPr="00856644" w14:paraId="34A86641" w14:textId="77777777" w:rsidTr="00F13A71">
        <w:trPr>
          <w:trHeight w:val="389"/>
        </w:trPr>
        <w:tc>
          <w:tcPr>
            <w:tcW w:w="4162" w:type="dxa"/>
          </w:tcPr>
          <w:p w14:paraId="5719C4A5" w14:textId="77777777" w:rsidR="00EE6FF9" w:rsidRPr="00856644" w:rsidRDefault="00EE6FF9" w:rsidP="00F13A71">
            <w:pPr>
              <w:spacing w:before="5"/>
              <w:ind w:left="97" w:right="-20"/>
              <w:rPr>
                <w:rFonts w:ascii="Century Gothic" w:hAnsi="Century Gothic" w:cs="Arial"/>
                <w:color w:val="151315"/>
              </w:rPr>
            </w:pPr>
            <w:r w:rsidRPr="00856644">
              <w:rPr>
                <w:rFonts w:ascii="Century Gothic" w:hAnsi="Century Gothic"/>
                <w:color w:val="151315"/>
              </w:rPr>
              <w:t>Atualizações várias</w:t>
            </w:r>
          </w:p>
        </w:tc>
        <w:tc>
          <w:tcPr>
            <w:tcW w:w="4559" w:type="dxa"/>
          </w:tcPr>
          <w:p w14:paraId="1299E30F" w14:textId="77777777" w:rsidR="00EE6FF9" w:rsidRPr="00856644" w:rsidRDefault="00EE6FF9" w:rsidP="00F13A71">
            <w:pPr>
              <w:spacing w:before="5"/>
              <w:ind w:left="97" w:right="-20"/>
              <w:rPr>
                <w:rFonts w:ascii="Century Gothic" w:hAnsi="Century Gothic" w:cs="Arial"/>
                <w:color w:val="151315"/>
              </w:rPr>
            </w:pPr>
            <w:r w:rsidRPr="00856644">
              <w:rPr>
                <w:rFonts w:ascii="Century Gothic" w:hAnsi="Century Gothic"/>
                <w:color w:val="151315"/>
              </w:rPr>
              <w:t>v. 2016</w:t>
            </w:r>
          </w:p>
        </w:tc>
      </w:tr>
      <w:tr w:rsidR="00EE6FF9" w:rsidRPr="00856644" w14:paraId="38F41B4B" w14:textId="77777777" w:rsidTr="00F13A71">
        <w:trPr>
          <w:trHeight w:val="389"/>
        </w:trPr>
        <w:tc>
          <w:tcPr>
            <w:tcW w:w="4162" w:type="dxa"/>
          </w:tcPr>
          <w:p w14:paraId="3B67A11B" w14:textId="77777777" w:rsidR="00EE6FF9" w:rsidRPr="00856644" w:rsidRDefault="00EE6FF9" w:rsidP="00F13A71">
            <w:pPr>
              <w:spacing w:before="18"/>
              <w:ind w:left="97" w:right="-20"/>
              <w:rPr>
                <w:rFonts w:ascii="Century Gothic" w:hAnsi="Century Gothic" w:cs="Arial"/>
              </w:rPr>
            </w:pPr>
            <w:r w:rsidRPr="00856644">
              <w:rPr>
                <w:rFonts w:ascii="Century Gothic" w:hAnsi="Century Gothic"/>
              </w:rPr>
              <w:t>Atualizações várias</w:t>
            </w:r>
          </w:p>
        </w:tc>
        <w:tc>
          <w:tcPr>
            <w:tcW w:w="4559" w:type="dxa"/>
          </w:tcPr>
          <w:p w14:paraId="119C6C51" w14:textId="77777777" w:rsidR="00EE6FF9" w:rsidRPr="00856644" w:rsidRDefault="00EE6FF9" w:rsidP="00F13A71">
            <w:pPr>
              <w:ind w:left="97" w:right="-20"/>
              <w:rPr>
                <w:rFonts w:ascii="Century Gothic" w:hAnsi="Century Gothic" w:cs="Arial"/>
              </w:rPr>
            </w:pPr>
            <w:r w:rsidRPr="00856644">
              <w:rPr>
                <w:rFonts w:ascii="Century Gothic" w:hAnsi="Century Gothic"/>
              </w:rPr>
              <w:t>v. 2017</w:t>
            </w:r>
          </w:p>
        </w:tc>
      </w:tr>
      <w:tr w:rsidR="00EE6FF9" w:rsidRPr="00856644" w14:paraId="7B7E28D2" w14:textId="77777777" w:rsidTr="00F13A71">
        <w:trPr>
          <w:trHeight w:val="389"/>
        </w:trPr>
        <w:tc>
          <w:tcPr>
            <w:tcW w:w="4162" w:type="dxa"/>
          </w:tcPr>
          <w:p w14:paraId="07C7EB1C" w14:textId="77777777" w:rsidR="00EE6FF9" w:rsidRPr="00856644" w:rsidRDefault="00F32825" w:rsidP="009A7004">
            <w:pPr>
              <w:spacing w:before="2"/>
              <w:ind w:left="90" w:right="-20"/>
              <w:rPr>
                <w:rFonts w:ascii="Century Gothic" w:hAnsi="Century Gothic" w:cs="Arial"/>
                <w:color w:val="313133"/>
              </w:rPr>
            </w:pPr>
            <w:r w:rsidRPr="00856644">
              <w:rPr>
                <w:rFonts w:ascii="Century Gothic" w:hAnsi="Century Gothic"/>
                <w:color w:val="313133"/>
              </w:rPr>
              <w:t>Atualização. Adaptação certificação Normas UNE - ISO</w:t>
            </w:r>
          </w:p>
        </w:tc>
        <w:tc>
          <w:tcPr>
            <w:tcW w:w="4559" w:type="dxa"/>
          </w:tcPr>
          <w:p w14:paraId="1B934300" w14:textId="77777777" w:rsidR="00EE6FF9" w:rsidRPr="00856644" w:rsidRDefault="00F32825" w:rsidP="009A7004">
            <w:pPr>
              <w:spacing w:before="2"/>
              <w:ind w:left="90" w:right="-20"/>
              <w:rPr>
                <w:rFonts w:ascii="Century Gothic" w:hAnsi="Century Gothic" w:cs="Arial"/>
                <w:color w:val="313133"/>
              </w:rPr>
            </w:pPr>
            <w:r w:rsidRPr="00856644">
              <w:rPr>
                <w:rFonts w:ascii="Century Gothic" w:hAnsi="Century Gothic"/>
                <w:color w:val="313133"/>
              </w:rPr>
              <w:t>v. 2018 (aprovada a 27 de setembro de 2018)</w:t>
            </w:r>
          </w:p>
        </w:tc>
      </w:tr>
      <w:tr w:rsidR="00EE6FF9" w:rsidRPr="00856644" w14:paraId="66BD8043" w14:textId="77777777" w:rsidTr="00F13A71">
        <w:trPr>
          <w:trHeight w:val="389"/>
        </w:trPr>
        <w:tc>
          <w:tcPr>
            <w:tcW w:w="4162" w:type="dxa"/>
          </w:tcPr>
          <w:p w14:paraId="31F0E79E" w14:textId="77777777" w:rsidR="00EE6FF9" w:rsidRPr="00856644" w:rsidRDefault="00F32825" w:rsidP="00F13A71">
            <w:pPr>
              <w:rPr>
                <w:rFonts w:ascii="Century Gothic" w:hAnsi="Century Gothic" w:cs="Arial"/>
                <w:b/>
              </w:rPr>
            </w:pPr>
            <w:r w:rsidRPr="00856644">
              <w:rPr>
                <w:rFonts w:ascii="Century Gothic" w:hAnsi="Century Gothic"/>
                <w:b/>
              </w:rPr>
              <w:t xml:space="preserve"> </w:t>
            </w:r>
          </w:p>
          <w:p w14:paraId="01F25E76" w14:textId="77777777" w:rsidR="00F32825" w:rsidRPr="00856644" w:rsidRDefault="00F32825" w:rsidP="00F13A71">
            <w:pPr>
              <w:rPr>
                <w:rFonts w:ascii="Century Gothic" w:hAnsi="Century Gothic" w:cs="Arial"/>
                <w:b/>
              </w:rPr>
            </w:pPr>
          </w:p>
          <w:p w14:paraId="4A1E81F9" w14:textId="77777777" w:rsidR="00F32825" w:rsidRPr="00856644" w:rsidRDefault="00F32825" w:rsidP="00F13A71">
            <w:pPr>
              <w:rPr>
                <w:rFonts w:ascii="Century Gothic" w:hAnsi="Century Gothic" w:cs="Arial"/>
                <w:b/>
              </w:rPr>
            </w:pPr>
          </w:p>
        </w:tc>
        <w:tc>
          <w:tcPr>
            <w:tcW w:w="4559" w:type="dxa"/>
          </w:tcPr>
          <w:p w14:paraId="0F6D14A4" w14:textId="77777777" w:rsidR="00EE6FF9" w:rsidRPr="00856644" w:rsidRDefault="00EE6FF9" w:rsidP="00F13A71">
            <w:pPr>
              <w:rPr>
                <w:rFonts w:ascii="Century Gothic" w:hAnsi="Century Gothic" w:cs="Arial"/>
                <w:b/>
              </w:rPr>
            </w:pPr>
          </w:p>
        </w:tc>
      </w:tr>
      <w:tr w:rsidR="00EE6FF9" w:rsidRPr="00856644" w14:paraId="5620C5AD" w14:textId="77777777" w:rsidTr="00F13A71">
        <w:trPr>
          <w:trHeight w:val="389"/>
        </w:trPr>
        <w:tc>
          <w:tcPr>
            <w:tcW w:w="4162" w:type="dxa"/>
          </w:tcPr>
          <w:p w14:paraId="0EEE7C62" w14:textId="77777777" w:rsidR="00EE6FF9" w:rsidRPr="00856644" w:rsidRDefault="00EE6FF9" w:rsidP="00F13A71">
            <w:pPr>
              <w:spacing w:before="4"/>
              <w:ind w:left="104" w:right="-20"/>
              <w:rPr>
                <w:rFonts w:ascii="Century Gothic" w:hAnsi="Century Gothic" w:cs="Arial"/>
                <w:b/>
              </w:rPr>
            </w:pPr>
          </w:p>
        </w:tc>
        <w:tc>
          <w:tcPr>
            <w:tcW w:w="4559" w:type="dxa"/>
          </w:tcPr>
          <w:p w14:paraId="6E26809C" w14:textId="77777777" w:rsidR="00EE6FF9" w:rsidRPr="00856644" w:rsidRDefault="00EE6FF9" w:rsidP="00F13A71">
            <w:pPr>
              <w:spacing w:before="23"/>
              <w:ind w:right="-20"/>
              <w:rPr>
                <w:rFonts w:ascii="Century Gothic" w:hAnsi="Century Gothic" w:cs="Arial"/>
                <w:b/>
              </w:rPr>
            </w:pPr>
          </w:p>
        </w:tc>
      </w:tr>
      <w:tr w:rsidR="00EE6FF9" w:rsidRPr="00856644" w14:paraId="5FEAE65F" w14:textId="77777777" w:rsidTr="00F13A71">
        <w:trPr>
          <w:trHeight w:val="389"/>
        </w:trPr>
        <w:tc>
          <w:tcPr>
            <w:tcW w:w="4162" w:type="dxa"/>
          </w:tcPr>
          <w:p w14:paraId="424C51FE" w14:textId="77777777" w:rsidR="00EE6FF9" w:rsidRPr="00856644" w:rsidRDefault="00EE6FF9" w:rsidP="00F13A71">
            <w:pPr>
              <w:spacing w:before="4"/>
              <w:ind w:left="104" w:right="-20"/>
              <w:rPr>
                <w:rFonts w:ascii="Century Gothic" w:hAnsi="Century Gothic" w:cs="Arial"/>
              </w:rPr>
            </w:pPr>
          </w:p>
        </w:tc>
        <w:tc>
          <w:tcPr>
            <w:tcW w:w="4559" w:type="dxa"/>
          </w:tcPr>
          <w:p w14:paraId="04F25671" w14:textId="77777777" w:rsidR="00EE6FF9" w:rsidRPr="00856644" w:rsidRDefault="00EE6FF9" w:rsidP="00F13A71">
            <w:pPr>
              <w:rPr>
                <w:rFonts w:ascii="Century Gothic" w:hAnsi="Century Gothic" w:cs="Arial"/>
              </w:rPr>
            </w:pPr>
          </w:p>
        </w:tc>
      </w:tr>
      <w:tr w:rsidR="00EE6FF9" w:rsidRPr="00856644" w14:paraId="19B2860E" w14:textId="77777777" w:rsidTr="00F13A71">
        <w:trPr>
          <w:trHeight w:val="389"/>
        </w:trPr>
        <w:tc>
          <w:tcPr>
            <w:tcW w:w="4162" w:type="dxa"/>
          </w:tcPr>
          <w:p w14:paraId="5194A2A0" w14:textId="77777777" w:rsidR="00EE6FF9" w:rsidRPr="00856644" w:rsidRDefault="00EE6FF9" w:rsidP="00F13A71">
            <w:pPr>
              <w:rPr>
                <w:rFonts w:ascii="Century Gothic" w:hAnsi="Century Gothic" w:cs="Arial"/>
              </w:rPr>
            </w:pPr>
          </w:p>
        </w:tc>
        <w:tc>
          <w:tcPr>
            <w:tcW w:w="4559" w:type="dxa"/>
          </w:tcPr>
          <w:p w14:paraId="4E2FC557" w14:textId="77777777" w:rsidR="00EE6FF9" w:rsidRPr="00856644" w:rsidRDefault="00EE6FF9" w:rsidP="00F13A71">
            <w:pPr>
              <w:rPr>
                <w:rFonts w:ascii="Century Gothic" w:hAnsi="Century Gothic" w:cs="Arial"/>
              </w:rPr>
            </w:pPr>
          </w:p>
        </w:tc>
      </w:tr>
      <w:tr w:rsidR="00EE6FF9" w:rsidRPr="00856644" w14:paraId="1AA6317B" w14:textId="77777777" w:rsidTr="00F13A71">
        <w:trPr>
          <w:trHeight w:val="389"/>
        </w:trPr>
        <w:tc>
          <w:tcPr>
            <w:tcW w:w="4162" w:type="dxa"/>
          </w:tcPr>
          <w:p w14:paraId="70CD8CB1" w14:textId="77777777" w:rsidR="00EE6FF9" w:rsidRPr="00856644" w:rsidRDefault="00EE6FF9" w:rsidP="00F13A71">
            <w:pPr>
              <w:rPr>
                <w:rFonts w:ascii="Century Gothic" w:hAnsi="Century Gothic" w:cs="Arial"/>
              </w:rPr>
            </w:pPr>
          </w:p>
        </w:tc>
        <w:tc>
          <w:tcPr>
            <w:tcW w:w="4559" w:type="dxa"/>
          </w:tcPr>
          <w:p w14:paraId="189B58B1" w14:textId="77777777" w:rsidR="00EE6FF9" w:rsidRPr="00856644" w:rsidRDefault="00EE6FF9" w:rsidP="00F13A71">
            <w:pPr>
              <w:rPr>
                <w:rFonts w:ascii="Century Gothic" w:hAnsi="Century Gothic" w:cs="Arial"/>
              </w:rPr>
            </w:pPr>
          </w:p>
        </w:tc>
      </w:tr>
      <w:tr w:rsidR="00EE6FF9" w:rsidRPr="00856644" w14:paraId="00236BC1" w14:textId="77777777" w:rsidTr="00F13A71">
        <w:trPr>
          <w:trHeight w:val="389"/>
        </w:trPr>
        <w:tc>
          <w:tcPr>
            <w:tcW w:w="4162" w:type="dxa"/>
          </w:tcPr>
          <w:p w14:paraId="74C4F17B" w14:textId="77777777" w:rsidR="00EE6FF9" w:rsidRPr="00856644" w:rsidRDefault="00EE6FF9" w:rsidP="00F13A71">
            <w:pPr>
              <w:rPr>
                <w:rFonts w:ascii="Century Gothic" w:hAnsi="Century Gothic" w:cs="Arial"/>
              </w:rPr>
            </w:pPr>
          </w:p>
        </w:tc>
        <w:tc>
          <w:tcPr>
            <w:tcW w:w="4559" w:type="dxa"/>
          </w:tcPr>
          <w:p w14:paraId="4270E58F" w14:textId="77777777" w:rsidR="00EE6FF9" w:rsidRPr="00856644" w:rsidRDefault="00EE6FF9" w:rsidP="00F13A71">
            <w:pPr>
              <w:rPr>
                <w:rFonts w:ascii="Century Gothic" w:hAnsi="Century Gothic" w:cs="Arial"/>
              </w:rPr>
            </w:pPr>
          </w:p>
        </w:tc>
      </w:tr>
      <w:tr w:rsidR="00EE6FF9" w:rsidRPr="00856644" w14:paraId="55DBF2A6" w14:textId="77777777" w:rsidTr="00F13A71">
        <w:trPr>
          <w:trHeight w:val="389"/>
        </w:trPr>
        <w:tc>
          <w:tcPr>
            <w:tcW w:w="4162" w:type="dxa"/>
          </w:tcPr>
          <w:p w14:paraId="69E9858E" w14:textId="77777777" w:rsidR="00EE6FF9" w:rsidRPr="00856644" w:rsidRDefault="00EE6FF9" w:rsidP="00F13A71">
            <w:pPr>
              <w:rPr>
                <w:rFonts w:ascii="Century Gothic" w:hAnsi="Century Gothic"/>
              </w:rPr>
            </w:pPr>
          </w:p>
        </w:tc>
        <w:tc>
          <w:tcPr>
            <w:tcW w:w="4559" w:type="dxa"/>
          </w:tcPr>
          <w:p w14:paraId="3EB58C80" w14:textId="77777777" w:rsidR="00EE6FF9" w:rsidRPr="00856644" w:rsidRDefault="00EE6FF9" w:rsidP="00F13A71">
            <w:pPr>
              <w:rPr>
                <w:rFonts w:ascii="Century Gothic" w:hAnsi="Century Gothic"/>
              </w:rPr>
            </w:pPr>
          </w:p>
        </w:tc>
      </w:tr>
      <w:tr w:rsidR="00EE6FF9" w:rsidRPr="00856644" w14:paraId="0B818008" w14:textId="77777777" w:rsidTr="00F13A71">
        <w:trPr>
          <w:trHeight w:val="389"/>
        </w:trPr>
        <w:tc>
          <w:tcPr>
            <w:tcW w:w="4162" w:type="dxa"/>
          </w:tcPr>
          <w:p w14:paraId="71F8B693" w14:textId="77777777" w:rsidR="00EE6FF9" w:rsidRPr="00856644" w:rsidRDefault="00EE6FF9" w:rsidP="00F13A71">
            <w:pPr>
              <w:rPr>
                <w:rFonts w:ascii="Century Gothic" w:hAnsi="Century Gothic"/>
              </w:rPr>
            </w:pPr>
          </w:p>
        </w:tc>
        <w:tc>
          <w:tcPr>
            <w:tcW w:w="4559" w:type="dxa"/>
          </w:tcPr>
          <w:p w14:paraId="6D81114C" w14:textId="77777777" w:rsidR="00EE6FF9" w:rsidRPr="00856644" w:rsidRDefault="00EE6FF9" w:rsidP="00F13A71">
            <w:pPr>
              <w:rPr>
                <w:rFonts w:ascii="Century Gothic" w:hAnsi="Century Gothic"/>
              </w:rPr>
            </w:pPr>
          </w:p>
        </w:tc>
      </w:tr>
    </w:tbl>
    <w:p w14:paraId="02196A48" w14:textId="77777777" w:rsidR="000E4552" w:rsidRPr="00856644" w:rsidRDefault="000E4552" w:rsidP="00D1396A">
      <w:pPr>
        <w:rPr>
          <w:rFonts w:ascii="Century Gothic" w:hAnsi="Century Gothic" w:cstheme="minorHAnsi"/>
          <w:color w:val="001F5B"/>
          <w:sz w:val="22"/>
          <w:szCs w:val="22"/>
          <w:lang w:eastAsia="ca-ES"/>
        </w:rPr>
      </w:pPr>
    </w:p>
    <w:sectPr w:rsidR="000E4552" w:rsidRPr="00856644" w:rsidSect="007A5AAA">
      <w:headerReference w:type="default" r:id="rId10"/>
      <w:footerReference w:type="default" r:id="rId11"/>
      <w:headerReference w:type="first" r:id="rId12"/>
      <w:footerReference w:type="first" r:id="rId13"/>
      <w:pgSz w:w="11906" w:h="16838"/>
      <w:pgMar w:top="1701" w:right="1077" w:bottom="1440"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3B3E5A" w14:textId="77777777" w:rsidR="00E00145" w:rsidRDefault="00E00145" w:rsidP="00D22323">
      <w:r>
        <w:separator/>
      </w:r>
    </w:p>
  </w:endnote>
  <w:endnote w:type="continuationSeparator" w:id="0">
    <w:p w14:paraId="34D9763D" w14:textId="77777777" w:rsidR="00E00145" w:rsidRDefault="00E00145" w:rsidP="00D22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entury Gothic" w:hAnsi="Century Gothic"/>
        <w:color w:val="BFBFBF" w:themeColor="background1" w:themeShade="BF"/>
        <w:sz w:val="22"/>
        <w:szCs w:val="22"/>
      </w:rPr>
      <w:id w:val="-220604503"/>
      <w:docPartObj>
        <w:docPartGallery w:val="Page Numbers (Bottom of Page)"/>
        <w:docPartUnique/>
      </w:docPartObj>
    </w:sdtPr>
    <w:sdtEndPr/>
    <w:sdtContent>
      <w:p w14:paraId="6D724ED5" w14:textId="77777777" w:rsidR="007A5AAA" w:rsidRPr="007A5AAA" w:rsidRDefault="007A5AAA">
        <w:pPr>
          <w:pStyle w:val="Footer"/>
          <w:jc w:val="right"/>
          <w:rPr>
            <w:rFonts w:ascii="Century Gothic" w:hAnsi="Century Gothic"/>
            <w:color w:val="BFBFBF" w:themeColor="background1" w:themeShade="BF"/>
            <w:sz w:val="22"/>
            <w:szCs w:val="22"/>
          </w:rPr>
        </w:pPr>
        <w:r>
          <w:rPr>
            <w:rFonts w:ascii="Century Gothic" w:hAnsi="Century Gothic"/>
            <w:color w:val="BFBFBF" w:themeColor="background1" w:themeShade="BF"/>
            <w:sz w:val="22"/>
          </w:rPr>
          <w:t xml:space="preserve">Página | </w:t>
        </w:r>
        <w:r w:rsidRPr="007A5AAA">
          <w:rPr>
            <w:rFonts w:ascii="Century Gothic" w:hAnsi="Century Gothic"/>
            <w:color w:val="BFBFBF" w:themeColor="background1" w:themeShade="BF"/>
            <w:sz w:val="22"/>
          </w:rPr>
          <w:fldChar w:fldCharType="begin"/>
        </w:r>
        <w:r w:rsidRPr="007A5AAA">
          <w:rPr>
            <w:rFonts w:ascii="Century Gothic" w:hAnsi="Century Gothic"/>
            <w:color w:val="BFBFBF" w:themeColor="background1" w:themeShade="BF"/>
            <w:sz w:val="22"/>
          </w:rPr>
          <w:instrText>PAGE   \* MERGEFORMAT</w:instrText>
        </w:r>
        <w:r w:rsidRPr="007A5AAA">
          <w:rPr>
            <w:rFonts w:ascii="Century Gothic" w:hAnsi="Century Gothic"/>
            <w:color w:val="BFBFBF" w:themeColor="background1" w:themeShade="BF"/>
            <w:sz w:val="22"/>
          </w:rPr>
          <w:fldChar w:fldCharType="separate"/>
        </w:r>
        <w:r w:rsidR="00F7719D">
          <w:rPr>
            <w:rFonts w:ascii="Century Gothic" w:hAnsi="Century Gothic"/>
            <w:color w:val="BFBFBF" w:themeColor="background1" w:themeShade="BF"/>
            <w:sz w:val="22"/>
          </w:rPr>
          <w:t>15</w:t>
        </w:r>
        <w:r w:rsidRPr="007A5AAA">
          <w:rPr>
            <w:rFonts w:ascii="Century Gothic" w:hAnsi="Century Gothic"/>
            <w:color w:val="BFBFBF" w:themeColor="background1" w:themeShade="BF"/>
            <w:sz w:val="22"/>
          </w:rPr>
          <w:fldChar w:fldCharType="end"/>
        </w:r>
        <w:r>
          <w:rPr>
            <w:rFonts w:ascii="Century Gothic" w:hAnsi="Century Gothic"/>
            <w:color w:val="BFBFBF" w:themeColor="background1" w:themeShade="BF"/>
            <w:sz w:val="22"/>
          </w:rPr>
          <w:t xml:space="preserve"> </w:t>
        </w:r>
      </w:p>
    </w:sdtContent>
  </w:sdt>
  <w:p w14:paraId="55473405" w14:textId="77777777" w:rsidR="00A37D8E" w:rsidRPr="005F7829" w:rsidRDefault="00A37D8E" w:rsidP="00FF159A">
    <w:pPr>
      <w:pStyle w:val="Footer"/>
      <w:jc w:val="right"/>
      <w:rPr>
        <w:rFonts w:asciiTheme="minorHAnsi" w:hAnsiTheme="minorHAnsi" w:cstheme="minorHAnsi"/>
        <w:b/>
        <w:color w:val="365F91" w:themeColor="accent1" w:themeShade="BF"/>
        <w:sz w:val="20"/>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7789E" w14:textId="77777777" w:rsidR="00D14D40" w:rsidRDefault="00D14D40" w:rsidP="00D14D40">
    <w:pPr>
      <w:pStyle w:val="Footer"/>
      <w:tabs>
        <w:tab w:val="clear" w:pos="4252"/>
        <w:tab w:val="clear" w:pos="8504"/>
        <w:tab w:val="left" w:pos="3494"/>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AE657C" w14:textId="77777777" w:rsidR="00E00145" w:rsidRDefault="00E00145" w:rsidP="00D22323">
      <w:r>
        <w:separator/>
      </w:r>
    </w:p>
  </w:footnote>
  <w:footnote w:type="continuationSeparator" w:id="0">
    <w:p w14:paraId="13C1B2D5" w14:textId="77777777" w:rsidR="00E00145" w:rsidRDefault="00E00145" w:rsidP="00D223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F1745" w14:textId="77777777" w:rsidR="00A37D8E" w:rsidRDefault="00C63B8B">
    <w:pPr>
      <w:pStyle w:val="Header"/>
    </w:pPr>
    <w:r>
      <w:rPr>
        <w:noProof/>
      </w:rPr>
      <mc:AlternateContent>
        <mc:Choice Requires="wps">
          <w:drawing>
            <wp:anchor distT="0" distB="0" distL="114300" distR="114300" simplePos="0" relativeHeight="251658240" behindDoc="0" locked="0" layoutInCell="1" allowOverlap="1" wp14:anchorId="636E9B92" wp14:editId="25530BFA">
              <wp:simplePos x="0" y="0"/>
              <wp:positionH relativeFrom="column">
                <wp:posOffset>-291465</wp:posOffset>
              </wp:positionH>
              <wp:positionV relativeFrom="paragraph">
                <wp:posOffset>-60325</wp:posOffset>
              </wp:positionV>
              <wp:extent cx="3984625" cy="286385"/>
              <wp:effectExtent l="0" t="0" r="0" b="0"/>
              <wp:wrapNone/>
              <wp:docPr id="31" name="31 Cuadro de texto"/>
              <wp:cNvGraphicFramePr/>
              <a:graphic xmlns:a="http://schemas.openxmlformats.org/drawingml/2006/main">
                <a:graphicData uri="http://schemas.microsoft.com/office/word/2010/wordprocessingShape">
                  <wps:wsp>
                    <wps:cNvSpPr txBox="1"/>
                    <wps:spPr>
                      <a:xfrm>
                        <a:off x="0" y="0"/>
                        <a:ext cx="3984625" cy="286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6C23C0" w14:textId="77777777" w:rsidR="00C63B8B" w:rsidRPr="007A5AAA" w:rsidRDefault="006766AC" w:rsidP="00C63B8B">
                          <w:pPr>
                            <w:rPr>
                              <w:rFonts w:ascii="Century Gothic" w:hAnsi="Century Gothic"/>
                              <w:b/>
                              <w:color w:val="0070C0"/>
                              <w14:textFill>
                                <w14:gradFill>
                                  <w14:gsLst>
                                    <w14:gs w14:pos="0">
                                      <w14:srgbClr w14:val="0070C0">
                                        <w14:tint w14:val="66000"/>
                                        <w14:satMod w14:val="160000"/>
                                      </w14:srgbClr>
                                    </w14:gs>
                                    <w14:gs w14:pos="50000">
                                      <w14:srgbClr w14:val="0070C0">
                                        <w14:tint w14:val="44500"/>
                                        <w14:satMod w14:val="160000"/>
                                      </w14:srgbClr>
                                    </w14:gs>
                                    <w14:gs w14:pos="100000">
                                      <w14:srgbClr w14:val="0070C0">
                                        <w14:tint w14:val="23500"/>
                                        <w14:satMod w14:val="160000"/>
                                      </w14:srgbClr>
                                    </w14:gs>
                                  </w14:gsLst>
                                  <w14:lin w14:ang="2700000" w14:scaled="0"/>
                                </w14:gradFill>
                              </w14:textFill>
                            </w:rPr>
                          </w:pPr>
                          <w:r>
                            <w:rPr>
                              <w:rFonts w:ascii="Century Gothic" w:hAnsi="Century Gothic"/>
                              <w:color w:val="0070C0"/>
                              <w14:textFill>
                                <w14:gradFill>
                                  <w14:gsLst>
                                    <w14:gs w14:pos="0">
                                      <w14:srgbClr w14:val="0070C0">
                                        <w14:tint w14:val="66000"/>
                                        <w14:satMod w14:val="160000"/>
                                      </w14:srgbClr>
                                    </w14:gs>
                                    <w14:gs w14:pos="50000">
                                      <w14:srgbClr w14:val="0070C0">
                                        <w14:tint w14:val="44500"/>
                                        <w14:satMod w14:val="160000"/>
                                      </w14:srgbClr>
                                    </w14:gs>
                                    <w14:gs w14:pos="100000">
                                      <w14:srgbClr w14:val="0070C0">
                                        <w14:tint w14:val="23500"/>
                                        <w14:satMod w14:val="160000"/>
                                      </w14:srgbClr>
                                    </w14:gs>
                                  </w14:gsLst>
                                  <w14:lin w14:ang="2700000" w14:scaled="0"/>
                                </w14:gradFill>
                              </w14:textFill>
                            </w:rPr>
                            <w:t>Código Ético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6E9B92" id="_x0000_t202" coordsize="21600,21600" o:spt="202" path="m,l,21600r21600,l21600,xe">
              <v:stroke joinstyle="miter"/>
              <v:path gradientshapeok="t" o:connecttype="rect"/>
            </v:shapetype>
            <v:shape id="31 Cuadro de texto" o:spid="_x0000_s1027" type="#_x0000_t202" style="position:absolute;margin-left:-22.95pt;margin-top:-4.75pt;width:313.75pt;height:2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" filled="f" stroked="f" strokeweight=".5pt">
              <v:textbox>
                <w:txbxContent>
                  <w:p w14:paraId="306C23C0" w14:textId="77777777" w:rsidR="00C63B8B" w:rsidRPr="007A5AAA" w:rsidRDefault="006766AC" w:rsidP="00C63B8B">
                    <w:pPr>
                      <w:rPr>
                        <w:rFonts w:ascii="Century Gothic" w:hAnsi="Century Gothic"/>
                        <w:b/>
                        <w:color w:val="0070C0"/>
                        <w14:textFill>
                          <w14:gradFill>
                            <w14:gsLst>
                              <w14:gs w14:pos="0">
                                <w14:srgbClr w14:val="0070C0">
                                  <w14:tint w14:val="66000"/>
                                  <w14:satMod w14:val="160000"/>
                                </w14:srgbClr>
                              </w14:gs>
                              <w14:gs w14:pos="50000">
                                <w14:srgbClr w14:val="0070C0">
                                  <w14:tint w14:val="44500"/>
                                  <w14:satMod w14:val="160000"/>
                                </w14:srgbClr>
                              </w14:gs>
                              <w14:gs w14:pos="100000">
                                <w14:srgbClr w14:val="0070C0">
                                  <w14:tint w14:val="23500"/>
                                  <w14:satMod w14:val="160000"/>
                                </w14:srgbClr>
                              </w14:gs>
                            </w14:gsLst>
                            <w14:lin w14:ang="2700000" w14:scaled="0"/>
                          </w14:gradFill>
                        </w14:textFill>
                      </w:rPr>
                    </w:pPr>
                    <w:r>
                      <w:rPr>
                        <w:rFonts w:ascii="Century Gothic" w:hAnsi="Century Gothic"/>
                        <w:color w:val="0070C0"/>
                        <w14:textFill>
                          <w14:gradFill>
                            <w14:gsLst>
                              <w14:gs w14:pos="0">
                                <w14:srgbClr w14:val="0070C0">
                                  <w14:tint w14:val="66000"/>
                                  <w14:satMod w14:val="160000"/>
                                </w14:srgbClr>
                              </w14:gs>
                              <w14:gs w14:pos="50000">
                                <w14:srgbClr w14:val="0070C0">
                                  <w14:tint w14:val="44500"/>
                                  <w14:satMod w14:val="160000"/>
                                </w14:srgbClr>
                              </w14:gs>
                              <w14:gs w14:pos="100000">
                                <w14:srgbClr w14:val="0070C0">
                                  <w14:tint w14:val="23500"/>
                                  <w14:satMod w14:val="160000"/>
                                </w14:srgbClr>
                              </w14:gs>
                            </w14:gsLst>
                            <w14:lin w14:ang="2700000" w14:scaled="0"/>
                          </w14:gradFill>
                        </w14:textFill>
                      </w:rPr>
                      <w:t>Código Ético</w:t>
                    </w:r>
                  </w:p>
                </w:txbxContent>
              </v:textbox>
            </v:shape>
          </w:pict>
        </mc:Fallback>
      </mc:AlternateContent>
    </w:r>
    <w:r>
      <w:rPr>
        <w:noProof/>
      </w:rPr>
      <w:drawing>
        <wp:anchor distT="0" distB="0" distL="114300" distR="114300" simplePos="0" relativeHeight="251660288" behindDoc="0" locked="0" layoutInCell="1" allowOverlap="1" wp14:anchorId="7DFF4AC9" wp14:editId="45E50079">
          <wp:simplePos x="0" y="0"/>
          <wp:positionH relativeFrom="column">
            <wp:posOffset>5987415</wp:posOffset>
          </wp:positionH>
          <wp:positionV relativeFrom="paragraph">
            <wp:posOffset>-232501</wp:posOffset>
          </wp:positionV>
          <wp:extent cx="287655" cy="356235"/>
          <wp:effectExtent l="0" t="0" r="0" b="571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55" cy="3562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9ED65" w14:textId="77777777" w:rsidR="002C7A94" w:rsidRDefault="002C7A94">
    <w:pPr>
      <w:pStyle w:val="Header"/>
      <w:jc w:val="right"/>
    </w:pPr>
  </w:p>
  <w:p w14:paraId="3D350A97" w14:textId="77777777" w:rsidR="002C7A94" w:rsidRDefault="002C7A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C57DA"/>
    <w:multiLevelType w:val="hybridMultilevel"/>
    <w:tmpl w:val="5100EA1C"/>
    <w:lvl w:ilvl="0" w:tplc="0C0A000F">
      <w:start w:val="1"/>
      <w:numFmt w:val="decimal"/>
      <w:lvlText w:val="%1."/>
      <w:lvlJc w:val="left"/>
      <w:pPr>
        <w:ind w:left="360" w:hanging="360"/>
      </w:pPr>
    </w:lvl>
    <w:lvl w:ilvl="1" w:tplc="7B26FED0">
      <w:start w:val="1"/>
      <w:numFmt w:val="lowerRoman"/>
      <w:lvlText w:val="%2."/>
      <w:lvlJc w:val="left"/>
      <w:pPr>
        <w:ind w:left="1440" w:hanging="72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8F67AA4"/>
    <w:multiLevelType w:val="multilevel"/>
    <w:tmpl w:val="96D4AA56"/>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 w15:restartNumberingAfterBreak="0">
    <w:nsid w:val="122F3E53"/>
    <w:multiLevelType w:val="hybridMultilevel"/>
    <w:tmpl w:val="90EE9CF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58A70DC"/>
    <w:multiLevelType w:val="multilevel"/>
    <w:tmpl w:val="F2E6F6AC"/>
    <w:lvl w:ilvl="0">
      <w:start w:val="1"/>
      <w:numFmt w:val="decimal"/>
      <w:lvlText w:val="%1."/>
      <w:lvlJc w:val="left"/>
      <w:pPr>
        <w:ind w:left="360" w:hanging="360"/>
      </w:pPr>
      <w:rPr>
        <w:rFonts w:hint="default"/>
        <w:b/>
        <w:i/>
        <w:color w:val="0070C0"/>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8390A2E"/>
    <w:multiLevelType w:val="hybridMultilevel"/>
    <w:tmpl w:val="B1709D2A"/>
    <w:lvl w:ilvl="0" w:tplc="D6F8819C">
      <w:start w:val="1"/>
      <w:numFmt w:val="decimal"/>
      <w:lvlText w:val="%1."/>
      <w:lvlJc w:val="left"/>
      <w:pPr>
        <w:ind w:left="1776" w:hanging="360"/>
      </w:pPr>
      <w:rPr>
        <w:rFonts w:ascii="Century Gothic" w:hAnsi="Century Gothic" w:hint="default"/>
        <w:b/>
        <w:i/>
        <w:color w:val="0070C0"/>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5" w15:restartNumberingAfterBreak="0">
    <w:nsid w:val="1CA6327C"/>
    <w:multiLevelType w:val="multilevel"/>
    <w:tmpl w:val="0562BA9A"/>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6" w15:restartNumberingAfterBreak="0">
    <w:nsid w:val="2A9006F7"/>
    <w:multiLevelType w:val="hybridMultilevel"/>
    <w:tmpl w:val="DB6AFE1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5E83A56"/>
    <w:multiLevelType w:val="hybridMultilevel"/>
    <w:tmpl w:val="10C6CE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AF47260"/>
    <w:multiLevelType w:val="multilevel"/>
    <w:tmpl w:val="9208B3F0"/>
    <w:lvl w:ilvl="0">
      <w:start w:val="1"/>
      <w:numFmt w:val="decimal"/>
      <w:lvlText w:val="%1."/>
      <w:lvlJc w:val="left"/>
      <w:pPr>
        <w:ind w:left="720" w:hanging="360"/>
      </w:pPr>
      <w:rPr>
        <w:b/>
        <w:i/>
        <w:color w:val="0070C0"/>
        <w:sz w:val="22"/>
      </w:rPr>
    </w:lvl>
    <w:lvl w:ilvl="1">
      <w:start w:val="1"/>
      <w:numFmt w:val="decimal"/>
      <w:isLgl/>
      <w:lvlText w:val="%1.%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55FE4046"/>
    <w:multiLevelType w:val="hybridMultilevel"/>
    <w:tmpl w:val="F72AB1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2D8221D"/>
    <w:multiLevelType w:val="hybridMultilevel"/>
    <w:tmpl w:val="598480F0"/>
    <w:lvl w:ilvl="0" w:tplc="DCEE2472">
      <w:start w:val="2"/>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9806509"/>
    <w:multiLevelType w:val="hybridMultilevel"/>
    <w:tmpl w:val="C67C01C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3"/>
  </w:num>
  <w:num w:numId="5">
    <w:abstractNumId w:val="7"/>
  </w:num>
  <w:num w:numId="6">
    <w:abstractNumId w:val="9"/>
  </w:num>
  <w:num w:numId="7">
    <w:abstractNumId w:val="11"/>
  </w:num>
  <w:num w:numId="8">
    <w:abstractNumId w:val="2"/>
  </w:num>
  <w:num w:numId="9">
    <w:abstractNumId w:val="4"/>
  </w:num>
  <w:num w:numId="10">
    <w:abstractNumId w:val="10"/>
  </w:num>
  <w:num w:numId="11">
    <w:abstractNumId w:val="5"/>
  </w:num>
  <w:num w:numId="12">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323"/>
    <w:rsid w:val="00003BF2"/>
    <w:rsid w:val="000256A5"/>
    <w:rsid w:val="000307B2"/>
    <w:rsid w:val="00032F60"/>
    <w:rsid w:val="0004221C"/>
    <w:rsid w:val="00052CE5"/>
    <w:rsid w:val="000D0C90"/>
    <w:rsid w:val="000E4552"/>
    <w:rsid w:val="000F055E"/>
    <w:rsid w:val="000F2711"/>
    <w:rsid w:val="000F479C"/>
    <w:rsid w:val="0011705E"/>
    <w:rsid w:val="001361CB"/>
    <w:rsid w:val="00142B62"/>
    <w:rsid w:val="00142F6C"/>
    <w:rsid w:val="0014503D"/>
    <w:rsid w:val="0015446C"/>
    <w:rsid w:val="001708F7"/>
    <w:rsid w:val="00175286"/>
    <w:rsid w:val="00181693"/>
    <w:rsid w:val="001B1BD1"/>
    <w:rsid w:val="001B2270"/>
    <w:rsid w:val="001C376C"/>
    <w:rsid w:val="001E227F"/>
    <w:rsid w:val="001F5A61"/>
    <w:rsid w:val="001F7AD4"/>
    <w:rsid w:val="0020486B"/>
    <w:rsid w:val="002351F8"/>
    <w:rsid w:val="002453CD"/>
    <w:rsid w:val="002622CA"/>
    <w:rsid w:val="00265FFB"/>
    <w:rsid w:val="0027051D"/>
    <w:rsid w:val="002723FD"/>
    <w:rsid w:val="00284BAA"/>
    <w:rsid w:val="002953A1"/>
    <w:rsid w:val="002A3B60"/>
    <w:rsid w:val="002B3B42"/>
    <w:rsid w:val="002C7A94"/>
    <w:rsid w:val="002D4D0E"/>
    <w:rsid w:val="002E099B"/>
    <w:rsid w:val="002E7EEE"/>
    <w:rsid w:val="002F133E"/>
    <w:rsid w:val="002F7BEF"/>
    <w:rsid w:val="00307A2D"/>
    <w:rsid w:val="003123AE"/>
    <w:rsid w:val="00325AC0"/>
    <w:rsid w:val="00347B47"/>
    <w:rsid w:val="00360F01"/>
    <w:rsid w:val="00366D22"/>
    <w:rsid w:val="00370BF3"/>
    <w:rsid w:val="00375527"/>
    <w:rsid w:val="00383D62"/>
    <w:rsid w:val="003A302D"/>
    <w:rsid w:val="003A3DC6"/>
    <w:rsid w:val="003A4202"/>
    <w:rsid w:val="003E762B"/>
    <w:rsid w:val="003F6043"/>
    <w:rsid w:val="004225DF"/>
    <w:rsid w:val="00436117"/>
    <w:rsid w:val="00447682"/>
    <w:rsid w:val="0046363E"/>
    <w:rsid w:val="004A2DC9"/>
    <w:rsid w:val="004B1E91"/>
    <w:rsid w:val="004D2DF4"/>
    <w:rsid w:val="004E3B5C"/>
    <w:rsid w:val="004F7797"/>
    <w:rsid w:val="004F7E38"/>
    <w:rsid w:val="005129FE"/>
    <w:rsid w:val="0052106F"/>
    <w:rsid w:val="005322ED"/>
    <w:rsid w:val="00576148"/>
    <w:rsid w:val="00595CC8"/>
    <w:rsid w:val="0059629E"/>
    <w:rsid w:val="005B2F65"/>
    <w:rsid w:val="005F7829"/>
    <w:rsid w:val="00601C92"/>
    <w:rsid w:val="006520ED"/>
    <w:rsid w:val="00652835"/>
    <w:rsid w:val="006742D9"/>
    <w:rsid w:val="006766AC"/>
    <w:rsid w:val="006A5C45"/>
    <w:rsid w:val="006B36EB"/>
    <w:rsid w:val="006E143E"/>
    <w:rsid w:val="006F0F34"/>
    <w:rsid w:val="00700645"/>
    <w:rsid w:val="007142BC"/>
    <w:rsid w:val="007235C5"/>
    <w:rsid w:val="00723D02"/>
    <w:rsid w:val="0073599C"/>
    <w:rsid w:val="0074454A"/>
    <w:rsid w:val="0074741B"/>
    <w:rsid w:val="00751D83"/>
    <w:rsid w:val="007914D3"/>
    <w:rsid w:val="0079172A"/>
    <w:rsid w:val="007A5AAA"/>
    <w:rsid w:val="007B1438"/>
    <w:rsid w:val="007F46B1"/>
    <w:rsid w:val="008025A7"/>
    <w:rsid w:val="00811748"/>
    <w:rsid w:val="00824939"/>
    <w:rsid w:val="00826E18"/>
    <w:rsid w:val="00843D54"/>
    <w:rsid w:val="00856644"/>
    <w:rsid w:val="008847ED"/>
    <w:rsid w:val="008B62E5"/>
    <w:rsid w:val="008C18B0"/>
    <w:rsid w:val="008D2A36"/>
    <w:rsid w:val="008F1A4B"/>
    <w:rsid w:val="008F6C46"/>
    <w:rsid w:val="0091228E"/>
    <w:rsid w:val="00963604"/>
    <w:rsid w:val="0097021D"/>
    <w:rsid w:val="009A28FF"/>
    <w:rsid w:val="009A7004"/>
    <w:rsid w:val="009B2617"/>
    <w:rsid w:val="009B5516"/>
    <w:rsid w:val="009B55EC"/>
    <w:rsid w:val="009C0069"/>
    <w:rsid w:val="009C76E2"/>
    <w:rsid w:val="009E1969"/>
    <w:rsid w:val="009E5862"/>
    <w:rsid w:val="009F3BDE"/>
    <w:rsid w:val="00A04F21"/>
    <w:rsid w:val="00A20E04"/>
    <w:rsid w:val="00A37D8E"/>
    <w:rsid w:val="00A43D99"/>
    <w:rsid w:val="00A741B6"/>
    <w:rsid w:val="00A9155B"/>
    <w:rsid w:val="00A922AF"/>
    <w:rsid w:val="00AA65CA"/>
    <w:rsid w:val="00AC03B2"/>
    <w:rsid w:val="00AD1C68"/>
    <w:rsid w:val="00AD315B"/>
    <w:rsid w:val="00AD60AA"/>
    <w:rsid w:val="00AF0D00"/>
    <w:rsid w:val="00B102F5"/>
    <w:rsid w:val="00B24820"/>
    <w:rsid w:val="00B70E5C"/>
    <w:rsid w:val="00B83091"/>
    <w:rsid w:val="00BA2E24"/>
    <w:rsid w:val="00BA34A0"/>
    <w:rsid w:val="00BA45C2"/>
    <w:rsid w:val="00BA6168"/>
    <w:rsid w:val="00BD1FD6"/>
    <w:rsid w:val="00BE31D5"/>
    <w:rsid w:val="00BE3ACF"/>
    <w:rsid w:val="00BE4A8C"/>
    <w:rsid w:val="00BE6BC3"/>
    <w:rsid w:val="00BF2003"/>
    <w:rsid w:val="00C023EC"/>
    <w:rsid w:val="00C112B7"/>
    <w:rsid w:val="00C11D4A"/>
    <w:rsid w:val="00C44A5D"/>
    <w:rsid w:val="00C47EB2"/>
    <w:rsid w:val="00C63B8B"/>
    <w:rsid w:val="00C73E98"/>
    <w:rsid w:val="00C77FB2"/>
    <w:rsid w:val="00C922B5"/>
    <w:rsid w:val="00CC17CC"/>
    <w:rsid w:val="00D1396A"/>
    <w:rsid w:val="00D14508"/>
    <w:rsid w:val="00D14D40"/>
    <w:rsid w:val="00D21394"/>
    <w:rsid w:val="00D22323"/>
    <w:rsid w:val="00D257B0"/>
    <w:rsid w:val="00D42179"/>
    <w:rsid w:val="00D43DFF"/>
    <w:rsid w:val="00D549A4"/>
    <w:rsid w:val="00D54A90"/>
    <w:rsid w:val="00D8551A"/>
    <w:rsid w:val="00D94C7F"/>
    <w:rsid w:val="00DA6A26"/>
    <w:rsid w:val="00DF5227"/>
    <w:rsid w:val="00E00145"/>
    <w:rsid w:val="00E2286F"/>
    <w:rsid w:val="00E25639"/>
    <w:rsid w:val="00E31682"/>
    <w:rsid w:val="00E62A81"/>
    <w:rsid w:val="00E80870"/>
    <w:rsid w:val="00E90247"/>
    <w:rsid w:val="00E96124"/>
    <w:rsid w:val="00EA4111"/>
    <w:rsid w:val="00EA6D37"/>
    <w:rsid w:val="00EA7CE1"/>
    <w:rsid w:val="00EE6FF9"/>
    <w:rsid w:val="00EF28F8"/>
    <w:rsid w:val="00EF2C5C"/>
    <w:rsid w:val="00EF6230"/>
    <w:rsid w:val="00F203A6"/>
    <w:rsid w:val="00F32825"/>
    <w:rsid w:val="00F35A86"/>
    <w:rsid w:val="00F53BBB"/>
    <w:rsid w:val="00F56622"/>
    <w:rsid w:val="00F7719D"/>
    <w:rsid w:val="00F841E3"/>
    <w:rsid w:val="00F84770"/>
    <w:rsid w:val="00F90C4D"/>
    <w:rsid w:val="00FA795E"/>
    <w:rsid w:val="00FF15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30192"/>
  <w15:docId w15:val="{84CE3F7D-EC5B-46C8-B54C-D03DA5284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3CD"/>
    <w:pPr>
      <w:spacing w:after="0" w:line="240" w:lineRule="auto"/>
    </w:pPr>
    <w:rPr>
      <w:rFonts w:ascii="Times New Roman" w:eastAsia="Times New Roman" w:hAnsi="Times New Roman" w:cs="Times New Roman"/>
      <w:sz w:val="24"/>
      <w:szCs w:val="24"/>
      <w:lang w:eastAsia="es-ES"/>
    </w:rPr>
  </w:style>
  <w:style w:type="paragraph" w:styleId="Heading1">
    <w:name w:val="heading 1"/>
    <w:basedOn w:val="Normal"/>
    <w:next w:val="Normal"/>
    <w:link w:val="Heading1Char"/>
    <w:uiPriority w:val="9"/>
    <w:qFormat/>
    <w:rsid w:val="008249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77F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2323"/>
    <w:pPr>
      <w:tabs>
        <w:tab w:val="center" w:pos="4252"/>
        <w:tab w:val="right" w:pos="8504"/>
      </w:tabs>
    </w:pPr>
  </w:style>
  <w:style w:type="character" w:customStyle="1" w:styleId="HeaderChar">
    <w:name w:val="Header Char"/>
    <w:basedOn w:val="DefaultParagraphFont"/>
    <w:link w:val="Header"/>
    <w:uiPriority w:val="99"/>
    <w:rsid w:val="00D22323"/>
  </w:style>
  <w:style w:type="paragraph" w:styleId="Footer">
    <w:name w:val="footer"/>
    <w:basedOn w:val="Normal"/>
    <w:link w:val="FooterChar"/>
    <w:uiPriority w:val="99"/>
    <w:unhideWhenUsed/>
    <w:rsid w:val="00D22323"/>
    <w:pPr>
      <w:tabs>
        <w:tab w:val="center" w:pos="4252"/>
        <w:tab w:val="right" w:pos="8504"/>
      </w:tabs>
    </w:pPr>
  </w:style>
  <w:style w:type="character" w:customStyle="1" w:styleId="FooterChar">
    <w:name w:val="Footer Char"/>
    <w:basedOn w:val="DefaultParagraphFont"/>
    <w:link w:val="Footer"/>
    <w:uiPriority w:val="99"/>
    <w:rsid w:val="00D22323"/>
  </w:style>
  <w:style w:type="paragraph" w:styleId="BalloonText">
    <w:name w:val="Balloon Text"/>
    <w:basedOn w:val="Normal"/>
    <w:link w:val="BalloonTextChar"/>
    <w:uiPriority w:val="99"/>
    <w:semiHidden/>
    <w:unhideWhenUsed/>
    <w:rsid w:val="00D22323"/>
    <w:rPr>
      <w:rFonts w:ascii="Tahoma" w:hAnsi="Tahoma" w:cs="Tahoma"/>
      <w:sz w:val="16"/>
      <w:szCs w:val="16"/>
    </w:rPr>
  </w:style>
  <w:style w:type="character" w:customStyle="1" w:styleId="BalloonTextChar">
    <w:name w:val="Balloon Text Char"/>
    <w:basedOn w:val="DefaultParagraphFont"/>
    <w:link w:val="BalloonText"/>
    <w:uiPriority w:val="99"/>
    <w:semiHidden/>
    <w:rsid w:val="00D22323"/>
    <w:rPr>
      <w:rFonts w:ascii="Tahoma" w:hAnsi="Tahoma" w:cs="Tahoma"/>
      <w:sz w:val="16"/>
      <w:szCs w:val="16"/>
    </w:rPr>
  </w:style>
  <w:style w:type="character" w:styleId="Hyperlink">
    <w:name w:val="Hyperlink"/>
    <w:basedOn w:val="DefaultParagraphFont"/>
    <w:uiPriority w:val="99"/>
    <w:unhideWhenUsed/>
    <w:rsid w:val="00D22323"/>
    <w:rPr>
      <w:color w:val="0000FF"/>
      <w:u w:val="single"/>
    </w:rPr>
  </w:style>
  <w:style w:type="paragraph" w:styleId="TOC1">
    <w:name w:val="toc 1"/>
    <w:basedOn w:val="Normal"/>
    <w:next w:val="Normal"/>
    <w:autoRedefine/>
    <w:uiPriority w:val="39"/>
    <w:unhideWhenUsed/>
    <w:rsid w:val="00D22323"/>
    <w:pPr>
      <w:spacing w:after="100"/>
    </w:pPr>
  </w:style>
  <w:style w:type="paragraph" w:styleId="ListParagraph">
    <w:name w:val="List Paragraph"/>
    <w:basedOn w:val="Normal"/>
    <w:uiPriority w:val="34"/>
    <w:qFormat/>
    <w:rsid w:val="00D22323"/>
    <w:pPr>
      <w:ind w:left="720"/>
    </w:pPr>
    <w:rPr>
      <w:rFonts w:ascii="Calibri" w:eastAsiaTheme="minorHAnsi" w:hAnsi="Calibri"/>
      <w:sz w:val="22"/>
      <w:szCs w:val="22"/>
      <w:lang w:eastAsia="en-US"/>
    </w:rPr>
  </w:style>
  <w:style w:type="character" w:customStyle="1" w:styleId="Heading1Char">
    <w:name w:val="Heading 1 Char"/>
    <w:basedOn w:val="DefaultParagraphFont"/>
    <w:link w:val="Heading1"/>
    <w:uiPriority w:val="9"/>
    <w:rsid w:val="00824939"/>
    <w:rPr>
      <w:rFonts w:asciiTheme="majorHAnsi" w:eastAsiaTheme="majorEastAsia" w:hAnsiTheme="majorHAnsi" w:cstheme="majorBidi"/>
      <w:b/>
      <w:bCs/>
      <w:color w:val="365F91" w:themeColor="accent1" w:themeShade="BF"/>
      <w:sz w:val="28"/>
      <w:szCs w:val="28"/>
      <w:lang w:eastAsia="es-ES"/>
    </w:rPr>
  </w:style>
  <w:style w:type="paragraph" w:customStyle="1" w:styleId="Estndar">
    <w:name w:val="Estándar"/>
    <w:rsid w:val="00E96124"/>
    <w:pPr>
      <w:spacing w:after="0" w:line="240" w:lineRule="auto"/>
    </w:pPr>
    <w:rPr>
      <w:rFonts w:ascii="Arial" w:eastAsia="Times New Roman" w:hAnsi="Arial" w:cs="Times New Roman"/>
      <w:snapToGrid w:val="0"/>
      <w:color w:val="000000"/>
      <w:sz w:val="20"/>
      <w:szCs w:val="20"/>
      <w:lang w:eastAsia="es-ES"/>
    </w:rPr>
  </w:style>
  <w:style w:type="paragraph" w:styleId="BodyTextIndent2">
    <w:name w:val="Body Text Indent 2"/>
    <w:basedOn w:val="Normal"/>
    <w:link w:val="BodyTextIndent2Char"/>
    <w:semiHidden/>
    <w:unhideWhenUsed/>
    <w:rsid w:val="00843D54"/>
    <w:pPr>
      <w:spacing w:line="360" w:lineRule="auto"/>
      <w:ind w:left="360"/>
      <w:jc w:val="both"/>
    </w:pPr>
    <w:rPr>
      <w:szCs w:val="20"/>
    </w:rPr>
  </w:style>
  <w:style w:type="character" w:customStyle="1" w:styleId="BodyTextIndent2Char">
    <w:name w:val="Body Text Indent 2 Char"/>
    <w:basedOn w:val="DefaultParagraphFont"/>
    <w:link w:val="BodyTextIndent2"/>
    <w:semiHidden/>
    <w:rsid w:val="00843D54"/>
    <w:rPr>
      <w:rFonts w:ascii="Times New Roman" w:eastAsia="Times New Roman" w:hAnsi="Times New Roman" w:cs="Times New Roman"/>
      <w:sz w:val="24"/>
      <w:szCs w:val="20"/>
      <w:lang w:val="pt-PT" w:eastAsia="es-ES"/>
    </w:rPr>
  </w:style>
  <w:style w:type="paragraph" w:styleId="BodyText">
    <w:name w:val="Body Text"/>
    <w:basedOn w:val="Normal"/>
    <w:link w:val="BodyTextChar"/>
    <w:uiPriority w:val="99"/>
    <w:semiHidden/>
    <w:unhideWhenUsed/>
    <w:rsid w:val="0079172A"/>
    <w:pPr>
      <w:spacing w:after="120"/>
    </w:pPr>
  </w:style>
  <w:style w:type="character" w:customStyle="1" w:styleId="BodyTextChar">
    <w:name w:val="Body Text Char"/>
    <w:basedOn w:val="DefaultParagraphFont"/>
    <w:link w:val="BodyText"/>
    <w:uiPriority w:val="99"/>
    <w:semiHidden/>
    <w:rsid w:val="0079172A"/>
    <w:rPr>
      <w:rFonts w:ascii="Times New Roman" w:eastAsia="Times New Roman" w:hAnsi="Times New Roman" w:cs="Times New Roman"/>
      <w:sz w:val="24"/>
      <w:szCs w:val="24"/>
      <w:lang w:eastAsia="es-ES"/>
    </w:rPr>
  </w:style>
  <w:style w:type="character" w:customStyle="1" w:styleId="Heading2Char">
    <w:name w:val="Heading 2 Char"/>
    <w:basedOn w:val="DefaultParagraphFont"/>
    <w:link w:val="Heading2"/>
    <w:uiPriority w:val="9"/>
    <w:rsid w:val="00C77FB2"/>
    <w:rPr>
      <w:rFonts w:asciiTheme="majorHAnsi" w:eastAsiaTheme="majorEastAsia" w:hAnsiTheme="majorHAnsi" w:cstheme="majorBidi"/>
      <w:b/>
      <w:bCs/>
      <w:color w:val="4F81BD" w:themeColor="accent1"/>
      <w:sz w:val="26"/>
      <w:szCs w:val="26"/>
      <w:lang w:eastAsia="es-ES"/>
    </w:rPr>
  </w:style>
  <w:style w:type="paragraph" w:styleId="TOC2">
    <w:name w:val="toc 2"/>
    <w:basedOn w:val="Normal"/>
    <w:next w:val="Normal"/>
    <w:autoRedefine/>
    <w:uiPriority w:val="39"/>
    <w:unhideWhenUsed/>
    <w:rsid w:val="006E143E"/>
    <w:pPr>
      <w:tabs>
        <w:tab w:val="right" w:leader="dot" w:pos="9736"/>
      </w:tabs>
      <w:spacing w:after="100" w:line="360" w:lineRule="auto"/>
      <w:ind w:left="240"/>
    </w:pPr>
    <w:rPr>
      <w:rFonts w:asciiTheme="minorHAnsi" w:eastAsiaTheme="majorEastAsia" w:hAnsiTheme="minorHAnsi" w:cstheme="minorHAnsi"/>
      <w:b/>
      <w:noProof/>
      <w:color w:val="1F497D"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481661">
      <w:bodyDiv w:val="1"/>
      <w:marLeft w:val="0"/>
      <w:marRight w:val="0"/>
      <w:marTop w:val="0"/>
      <w:marBottom w:val="0"/>
      <w:divBdr>
        <w:top w:val="none" w:sz="0" w:space="0" w:color="auto"/>
        <w:left w:val="none" w:sz="0" w:space="0" w:color="auto"/>
        <w:bottom w:val="none" w:sz="0" w:space="0" w:color="auto"/>
        <w:right w:val="none" w:sz="0" w:space="0" w:color="auto"/>
      </w:divBdr>
    </w:div>
    <w:div w:id="391392568">
      <w:bodyDiv w:val="1"/>
      <w:marLeft w:val="0"/>
      <w:marRight w:val="0"/>
      <w:marTop w:val="0"/>
      <w:marBottom w:val="0"/>
      <w:divBdr>
        <w:top w:val="none" w:sz="0" w:space="0" w:color="auto"/>
        <w:left w:val="none" w:sz="0" w:space="0" w:color="auto"/>
        <w:bottom w:val="none" w:sz="0" w:space="0" w:color="auto"/>
        <w:right w:val="none" w:sz="0" w:space="0" w:color="auto"/>
      </w:divBdr>
    </w:div>
    <w:div w:id="798301182">
      <w:bodyDiv w:val="1"/>
      <w:marLeft w:val="0"/>
      <w:marRight w:val="0"/>
      <w:marTop w:val="0"/>
      <w:marBottom w:val="0"/>
      <w:divBdr>
        <w:top w:val="none" w:sz="0" w:space="0" w:color="auto"/>
        <w:left w:val="none" w:sz="0" w:space="0" w:color="auto"/>
        <w:bottom w:val="none" w:sz="0" w:space="0" w:color="auto"/>
        <w:right w:val="none" w:sz="0" w:space="0" w:color="auto"/>
      </w:divBdr>
    </w:div>
    <w:div w:id="870874924">
      <w:bodyDiv w:val="1"/>
      <w:marLeft w:val="0"/>
      <w:marRight w:val="0"/>
      <w:marTop w:val="0"/>
      <w:marBottom w:val="0"/>
      <w:divBdr>
        <w:top w:val="none" w:sz="0" w:space="0" w:color="auto"/>
        <w:left w:val="none" w:sz="0" w:space="0" w:color="auto"/>
        <w:bottom w:val="none" w:sz="0" w:space="0" w:color="auto"/>
        <w:right w:val="none" w:sz="0" w:space="0" w:color="auto"/>
      </w:divBdr>
    </w:div>
    <w:div w:id="983436393">
      <w:bodyDiv w:val="1"/>
      <w:marLeft w:val="0"/>
      <w:marRight w:val="0"/>
      <w:marTop w:val="0"/>
      <w:marBottom w:val="0"/>
      <w:divBdr>
        <w:top w:val="none" w:sz="0" w:space="0" w:color="auto"/>
        <w:left w:val="none" w:sz="0" w:space="0" w:color="auto"/>
        <w:bottom w:val="none" w:sz="0" w:space="0" w:color="auto"/>
        <w:right w:val="none" w:sz="0" w:space="0" w:color="auto"/>
      </w:divBdr>
    </w:div>
    <w:div w:id="1122115779">
      <w:bodyDiv w:val="1"/>
      <w:marLeft w:val="0"/>
      <w:marRight w:val="0"/>
      <w:marTop w:val="0"/>
      <w:marBottom w:val="0"/>
      <w:divBdr>
        <w:top w:val="none" w:sz="0" w:space="0" w:color="auto"/>
        <w:left w:val="none" w:sz="0" w:space="0" w:color="auto"/>
        <w:bottom w:val="none" w:sz="0" w:space="0" w:color="auto"/>
        <w:right w:val="none" w:sz="0" w:space="0" w:color="auto"/>
      </w:divBdr>
    </w:div>
    <w:div w:id="1448424504">
      <w:bodyDiv w:val="1"/>
      <w:marLeft w:val="0"/>
      <w:marRight w:val="0"/>
      <w:marTop w:val="0"/>
      <w:marBottom w:val="0"/>
      <w:divBdr>
        <w:top w:val="none" w:sz="0" w:space="0" w:color="auto"/>
        <w:left w:val="none" w:sz="0" w:space="0" w:color="auto"/>
        <w:bottom w:val="none" w:sz="0" w:space="0" w:color="auto"/>
        <w:right w:val="none" w:sz="0" w:space="0" w:color="auto"/>
      </w:divBdr>
    </w:div>
    <w:div w:id="1454716605">
      <w:bodyDiv w:val="1"/>
      <w:marLeft w:val="0"/>
      <w:marRight w:val="0"/>
      <w:marTop w:val="0"/>
      <w:marBottom w:val="0"/>
      <w:divBdr>
        <w:top w:val="none" w:sz="0" w:space="0" w:color="auto"/>
        <w:left w:val="none" w:sz="0" w:space="0" w:color="auto"/>
        <w:bottom w:val="none" w:sz="0" w:space="0" w:color="auto"/>
        <w:right w:val="none" w:sz="0" w:space="0" w:color="auto"/>
      </w:divBdr>
    </w:div>
    <w:div w:id="1513489861">
      <w:bodyDiv w:val="1"/>
      <w:marLeft w:val="0"/>
      <w:marRight w:val="0"/>
      <w:marTop w:val="0"/>
      <w:marBottom w:val="0"/>
      <w:divBdr>
        <w:top w:val="none" w:sz="0" w:space="0" w:color="auto"/>
        <w:left w:val="none" w:sz="0" w:space="0" w:color="auto"/>
        <w:bottom w:val="none" w:sz="0" w:space="0" w:color="auto"/>
        <w:right w:val="none" w:sz="0" w:space="0" w:color="auto"/>
      </w:divBdr>
    </w:div>
    <w:div w:id="1673531453">
      <w:bodyDiv w:val="1"/>
      <w:marLeft w:val="0"/>
      <w:marRight w:val="0"/>
      <w:marTop w:val="0"/>
      <w:marBottom w:val="0"/>
      <w:divBdr>
        <w:top w:val="none" w:sz="0" w:space="0" w:color="auto"/>
        <w:left w:val="none" w:sz="0" w:space="0" w:color="auto"/>
        <w:bottom w:val="none" w:sz="0" w:space="0" w:color="auto"/>
        <w:right w:val="none" w:sz="0" w:space="0" w:color="auto"/>
      </w:divBdr>
    </w:div>
    <w:div w:id="1762986290">
      <w:bodyDiv w:val="1"/>
      <w:marLeft w:val="0"/>
      <w:marRight w:val="0"/>
      <w:marTop w:val="0"/>
      <w:marBottom w:val="0"/>
      <w:divBdr>
        <w:top w:val="none" w:sz="0" w:space="0" w:color="auto"/>
        <w:left w:val="none" w:sz="0" w:space="0" w:color="auto"/>
        <w:bottom w:val="none" w:sz="0" w:space="0" w:color="auto"/>
        <w:right w:val="none" w:sz="0" w:space="0" w:color="auto"/>
      </w:divBdr>
    </w:div>
    <w:div w:id="207500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BA0C6-5531-400F-9E44-B0DC5FD7A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15</Pages>
  <Words>3978</Words>
  <Characters>22675</Characters>
  <Application>Microsoft Office Word</Application>
  <DocSecurity>0</DocSecurity>
  <Lines>188</Lines>
  <Paragraphs>53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GRUPO-CLECE</Company>
  <LinksUpToDate>false</LinksUpToDate>
  <CharactersWithSpaces>26600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Grupo Clece</dc:creator>
  <cp:keywords/>
  <dc:description/>
  <cp:lastModifiedBy>m25314</cp:lastModifiedBy>
  <cp:revision>13</cp:revision>
  <cp:lastPrinted>2018-09-27T09:47:00Z</cp:lastPrinted>
  <dcterms:created xsi:type="dcterms:W3CDTF">2019-01-02T15:22:00Z</dcterms:created>
  <dcterms:modified xsi:type="dcterms:W3CDTF">2020-09-09T12:00:00Z</dcterms:modified>
  <cp:category/>
</cp:coreProperties>
</file>